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0A55" w14:textId="77777777" w:rsidR="00FF0497" w:rsidRDefault="00FF0497">
      <w:pPr>
        <w:pStyle w:val="BodyText"/>
        <w:rPr>
          <w:sz w:val="26"/>
        </w:rPr>
      </w:pPr>
    </w:p>
    <w:p w14:paraId="12B00A56" w14:textId="5F4C07F2" w:rsidR="00FF0497" w:rsidRPr="00802D27" w:rsidRDefault="00BE4D54" w:rsidP="00BE4D54">
      <w:pPr>
        <w:pStyle w:val="BodyText"/>
        <w:spacing w:before="155"/>
        <w:ind w:left="100" w:right="-4140"/>
      </w:pPr>
      <w:r>
        <w:t>Division</w:t>
      </w:r>
      <w:r w:rsidR="00D5741F">
        <w:t>:</w:t>
      </w:r>
    </w:p>
    <w:p w14:paraId="12B00A57" w14:textId="77777777" w:rsidR="00FF0497" w:rsidRPr="00802D27" w:rsidRDefault="00000000">
      <w:pPr>
        <w:spacing w:before="57"/>
        <w:ind w:left="1904"/>
        <w:rPr>
          <w:b/>
          <w:sz w:val="32"/>
        </w:rPr>
      </w:pPr>
      <w:r w:rsidRPr="00802D27">
        <w:br w:type="column"/>
      </w:r>
      <w:r w:rsidRPr="00802D27">
        <w:rPr>
          <w:b/>
          <w:sz w:val="32"/>
        </w:rPr>
        <w:t>ACTE Board Report - Spring 2025</w:t>
      </w:r>
    </w:p>
    <w:p w14:paraId="12B00A58" w14:textId="09900E0A" w:rsidR="00FF0497" w:rsidRDefault="00000000" w:rsidP="00802D27">
      <w:pPr>
        <w:pStyle w:val="BodyText"/>
        <w:tabs>
          <w:tab w:val="left" w:pos="1050"/>
        </w:tabs>
        <w:spacing w:before="29"/>
      </w:pPr>
      <w:r>
        <w:tab/>
        <w:t>Business Education</w:t>
      </w:r>
    </w:p>
    <w:p w14:paraId="12B00A59" w14:textId="77777777" w:rsidR="00FF0497" w:rsidRDefault="00FF0497">
      <w:pPr>
        <w:sectPr w:rsidR="00FF0497" w:rsidSect="00D5741F">
          <w:headerReference w:type="even" r:id="rId7"/>
          <w:headerReference w:type="default" r:id="rId8"/>
          <w:footerReference w:type="even" r:id="rId9"/>
          <w:footerReference w:type="default" r:id="rId10"/>
          <w:headerReference w:type="first" r:id="rId11"/>
          <w:footerReference w:type="first" r:id="rId12"/>
          <w:type w:val="continuous"/>
          <w:pgSz w:w="12240" w:h="15840"/>
          <w:pgMar w:top="1240" w:right="580" w:bottom="280" w:left="620" w:header="720" w:footer="720" w:gutter="0"/>
          <w:cols w:num="2" w:space="720" w:equalWidth="0">
            <w:col w:w="1170" w:space="40"/>
            <w:col w:w="9830"/>
          </w:cols>
        </w:sectPr>
      </w:pPr>
    </w:p>
    <w:p w14:paraId="12B00A5A" w14:textId="77777777" w:rsidR="00FF0497" w:rsidRDefault="00000000">
      <w:pPr>
        <w:pStyle w:val="BodyText"/>
        <w:tabs>
          <w:tab w:val="left" w:pos="2259"/>
        </w:tabs>
        <w:spacing w:before="22" w:line="259" w:lineRule="auto"/>
        <w:ind w:left="100" w:right="7531"/>
      </w:pPr>
      <w:r>
        <w:rPr>
          <w:noProof/>
        </w:rPr>
        <w:drawing>
          <wp:anchor distT="0" distB="0" distL="0" distR="0" simplePos="0" relativeHeight="251480064" behindDoc="1" locked="0" layoutInCell="1" allowOverlap="1" wp14:anchorId="12B00A8F" wp14:editId="12B00A90">
            <wp:simplePos x="0" y="0"/>
            <wp:positionH relativeFrom="page">
              <wp:posOffset>3505200</wp:posOffset>
            </wp:positionH>
            <wp:positionV relativeFrom="page">
              <wp:posOffset>2447925</wp:posOffset>
            </wp:positionV>
            <wp:extent cx="4267200" cy="72770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4267200" cy="7277099"/>
                    </a:xfrm>
                    <a:prstGeom prst="rect">
                      <a:avLst/>
                    </a:prstGeom>
                  </pic:spPr>
                </pic:pic>
              </a:graphicData>
            </a:graphic>
          </wp:anchor>
        </w:drawing>
      </w:r>
      <w:r>
        <w:t>Submitted by:</w:t>
      </w:r>
      <w:r>
        <w:tab/>
        <w:t xml:space="preserve">Sean </w:t>
      </w:r>
      <w:r>
        <w:rPr>
          <w:spacing w:val="-3"/>
        </w:rPr>
        <w:t xml:space="preserve">Crevier </w:t>
      </w:r>
      <w:r>
        <w:t>Date Submitted:</w:t>
      </w:r>
      <w:r>
        <w:tab/>
        <w:t>5/30/2025</w:t>
      </w:r>
    </w:p>
    <w:p w14:paraId="12B00A5B" w14:textId="77777777" w:rsidR="00FF0497" w:rsidRDefault="00FF0497">
      <w:pPr>
        <w:pStyle w:val="BodyText"/>
        <w:spacing w:before="9"/>
        <w:rPr>
          <w:sz w:val="20"/>
        </w:rPr>
      </w:pPr>
    </w:p>
    <w:p w14:paraId="12B00A5C" w14:textId="77777777" w:rsidR="00FF0497" w:rsidRDefault="00000000">
      <w:pPr>
        <w:pStyle w:val="Heading1"/>
        <w:numPr>
          <w:ilvl w:val="0"/>
          <w:numId w:val="6"/>
        </w:numPr>
        <w:tabs>
          <w:tab w:val="left" w:pos="460"/>
        </w:tabs>
        <w:spacing w:before="1"/>
        <w:rPr>
          <w:color w:val="2E5395"/>
          <w:sz w:val="28"/>
        </w:rPr>
      </w:pPr>
      <w:bookmarkStart w:id="0" w:name="A.​Strategic_Plan_"/>
      <w:bookmarkEnd w:id="0"/>
      <w:r>
        <w:rPr>
          <w:color w:val="2E5395"/>
        </w:rPr>
        <w:t>Strategic</w:t>
      </w:r>
      <w:r>
        <w:rPr>
          <w:color w:val="2E5395"/>
          <w:spacing w:val="-2"/>
        </w:rPr>
        <w:t xml:space="preserve"> </w:t>
      </w:r>
      <w:r>
        <w:rPr>
          <w:color w:val="2E5395"/>
        </w:rPr>
        <w:t>Plan</w:t>
      </w:r>
    </w:p>
    <w:p w14:paraId="12B00A5D" w14:textId="77777777" w:rsidR="00FF0497" w:rsidRDefault="00000000">
      <w:pPr>
        <w:pStyle w:val="BodyText"/>
        <w:spacing w:before="149" w:line="259" w:lineRule="auto"/>
        <w:ind w:left="100" w:right="469"/>
      </w:pPr>
      <w:r>
        <w:t>Provide the link to the Multi-year Strategic Planning Worksheet. Share any additional information about the implementation of the Strategic Plan you would like about the following:</w:t>
      </w:r>
    </w:p>
    <w:p w14:paraId="12B00A5E" w14:textId="77777777" w:rsidR="00FF0497" w:rsidRDefault="00000000">
      <w:pPr>
        <w:pStyle w:val="ListParagraph"/>
        <w:numPr>
          <w:ilvl w:val="1"/>
          <w:numId w:val="6"/>
        </w:numPr>
        <w:tabs>
          <w:tab w:val="left" w:pos="819"/>
          <w:tab w:val="left" w:pos="820"/>
        </w:tabs>
        <w:spacing w:line="277" w:lineRule="exact"/>
        <w:rPr>
          <w:sz w:val="24"/>
        </w:rPr>
      </w:pPr>
      <w:r>
        <w:rPr>
          <w:sz w:val="24"/>
        </w:rPr>
        <w:t>Successes you have had</w:t>
      </w:r>
    </w:p>
    <w:p w14:paraId="12B00A5F" w14:textId="77777777" w:rsidR="00FF0497" w:rsidRDefault="00000000">
      <w:pPr>
        <w:pStyle w:val="ListParagraph"/>
        <w:numPr>
          <w:ilvl w:val="1"/>
          <w:numId w:val="6"/>
        </w:numPr>
        <w:tabs>
          <w:tab w:val="left" w:pos="819"/>
          <w:tab w:val="left" w:pos="820"/>
        </w:tabs>
        <w:rPr>
          <w:sz w:val="24"/>
        </w:rPr>
      </w:pPr>
      <w:r>
        <w:rPr>
          <w:sz w:val="24"/>
        </w:rPr>
        <w:t>Support you still need</w:t>
      </w:r>
    </w:p>
    <w:p w14:paraId="12B00A60" w14:textId="77777777" w:rsidR="00FF0497" w:rsidRDefault="00000000">
      <w:pPr>
        <w:pStyle w:val="BodyText"/>
        <w:spacing w:before="4"/>
        <w:rPr>
          <w:sz w:val="21"/>
        </w:rPr>
      </w:pPr>
      <w:r>
        <w:pict w14:anchorId="12B00A92">
          <v:shapetype id="_x0000_t202" coordsize="21600,21600" o:spt="202" path="m,l,21600r21600,l21600,xe">
            <v:stroke joinstyle="miter"/>
            <v:path gradientshapeok="t" o:connecttype="rect"/>
          </v:shapetype>
          <v:shape id="_x0000_s1041" type="#_x0000_t202" style="position:absolute;margin-left:36.5pt;margin-top:14.75pt;width:540pt;height:166pt;z-index:-251658240;mso-wrap-distance-left:0;mso-wrap-distance-right:0;mso-position-horizontal-relative:page" filled="f" strokeweight="1pt">
            <v:textbox inset="0,0,0,0">
              <w:txbxContent>
                <w:p w14:paraId="12B00A9B" w14:textId="77777777" w:rsidR="00FF0497" w:rsidRDefault="00000000">
                  <w:pPr>
                    <w:pStyle w:val="BodyText"/>
                    <w:ind w:left="84"/>
                  </w:pPr>
                  <w:r>
                    <w:t>Link:</w:t>
                  </w:r>
                  <w:r>
                    <w:rPr>
                      <w:color w:val="1154CC"/>
                      <w:u w:val="thick" w:color="1154CC"/>
                    </w:rPr>
                    <w:t xml:space="preserve"> </w:t>
                  </w:r>
                  <w:hyperlink r:id="rId14">
                    <w:r>
                      <w:rPr>
                        <w:color w:val="1154CC"/>
                        <w:u w:val="thick" w:color="1154CC"/>
                      </w:rPr>
                      <w:t>Bus Ed Division: Multiyear Strategic Planning Worksheet</w:t>
                    </w:r>
                  </w:hyperlink>
                </w:p>
                <w:p w14:paraId="12B00A9C" w14:textId="77777777" w:rsidR="00FF0497" w:rsidRDefault="00FF0497">
                  <w:pPr>
                    <w:pStyle w:val="BodyText"/>
                  </w:pPr>
                </w:p>
                <w:p w14:paraId="12B00A9D" w14:textId="77777777" w:rsidR="00FF0497" w:rsidRDefault="00000000">
                  <w:pPr>
                    <w:pStyle w:val="BodyText"/>
                    <w:ind w:left="84"/>
                  </w:pPr>
                  <w:r>
                    <w:t>Additional Information:</w:t>
                  </w:r>
                </w:p>
                <w:p w14:paraId="12B00A9E" w14:textId="77777777" w:rsidR="00FF0497" w:rsidRDefault="00000000">
                  <w:pPr>
                    <w:pStyle w:val="BodyText"/>
                    <w:numPr>
                      <w:ilvl w:val="0"/>
                      <w:numId w:val="5"/>
                    </w:numPr>
                    <w:tabs>
                      <w:tab w:val="left" w:pos="804"/>
                      <w:tab w:val="left" w:pos="805"/>
                    </w:tabs>
                    <w:ind w:hanging="361"/>
                  </w:pPr>
                  <w:r>
                    <w:t xml:space="preserve">Met with </w:t>
                  </w:r>
                  <w:proofErr w:type="spellStart"/>
                  <w:r>
                    <w:t>eDynamic</w:t>
                  </w:r>
                  <w:proofErr w:type="spellEnd"/>
                  <w:r>
                    <w:t xml:space="preserve"> Learning Midwest Region Sales Director re: leveraging ACTE partnership</w:t>
                  </w:r>
                </w:p>
                <w:p w14:paraId="12B00A9F" w14:textId="77777777" w:rsidR="00FF0497" w:rsidRDefault="00000000">
                  <w:pPr>
                    <w:pStyle w:val="BodyText"/>
                    <w:numPr>
                      <w:ilvl w:val="0"/>
                      <w:numId w:val="5"/>
                    </w:numPr>
                    <w:tabs>
                      <w:tab w:val="left" w:pos="804"/>
                      <w:tab w:val="left" w:pos="805"/>
                    </w:tabs>
                    <w:ind w:hanging="361"/>
                  </w:pPr>
                  <w:r>
                    <w:t>Met with each of our division’s CTSO leader at NPS about our partnership &amp;</w:t>
                  </w:r>
                  <w:r>
                    <w:rPr>
                      <w:spacing w:val="-6"/>
                    </w:rPr>
                    <w:t xml:space="preserve"> </w:t>
                  </w:r>
                  <w:r>
                    <w:t>membership</w:t>
                  </w:r>
                </w:p>
                <w:p w14:paraId="12B00AA0" w14:textId="77777777" w:rsidR="00FF0497" w:rsidRDefault="00000000">
                  <w:pPr>
                    <w:pStyle w:val="BodyText"/>
                    <w:numPr>
                      <w:ilvl w:val="0"/>
                      <w:numId w:val="5"/>
                    </w:numPr>
                    <w:tabs>
                      <w:tab w:val="left" w:pos="804"/>
                      <w:tab w:val="left" w:pos="805"/>
                    </w:tabs>
                    <w:ind w:left="804" w:right="568"/>
                  </w:pPr>
                  <w:r>
                    <w:t xml:space="preserve">Attended April </w:t>
                  </w:r>
                  <w:r>
                    <w:rPr>
                      <w:spacing w:val="-3"/>
                    </w:rPr>
                    <w:t xml:space="preserve">Workforce </w:t>
                  </w:r>
                  <w:r>
                    <w:t>Development meeting as continued involvement with Frank Gerdeman &amp; his team</w:t>
                  </w:r>
                </w:p>
                <w:p w14:paraId="12B00AA1" w14:textId="77777777" w:rsidR="00FF0497" w:rsidRDefault="00000000">
                  <w:pPr>
                    <w:pStyle w:val="BodyText"/>
                    <w:numPr>
                      <w:ilvl w:val="0"/>
                      <w:numId w:val="5"/>
                    </w:numPr>
                    <w:tabs>
                      <w:tab w:val="left" w:pos="804"/>
                      <w:tab w:val="left" w:pos="805"/>
                    </w:tabs>
                    <w:ind w:hanging="361"/>
                  </w:pPr>
                  <w:r>
                    <w:t>Met at NPS about our potential conference partnership with MBA Research</w:t>
                  </w:r>
                </w:p>
                <w:p w14:paraId="12B00AA2" w14:textId="77777777" w:rsidR="00FF0497" w:rsidRDefault="00000000">
                  <w:pPr>
                    <w:pStyle w:val="BodyText"/>
                    <w:numPr>
                      <w:ilvl w:val="0"/>
                      <w:numId w:val="5"/>
                    </w:numPr>
                    <w:tabs>
                      <w:tab w:val="left" w:pos="804"/>
                      <w:tab w:val="left" w:pos="805"/>
                    </w:tabs>
                    <w:ind w:left="804" w:right="961"/>
                  </w:pPr>
                  <w:r>
                    <w:t xml:space="preserve">Attended February </w:t>
                  </w:r>
                  <w:r>
                    <w:rPr>
                      <w:spacing w:val="-3"/>
                    </w:rPr>
                    <w:t xml:space="preserve">Workforce </w:t>
                  </w:r>
                  <w:r>
                    <w:t xml:space="preserve">Development meeting as follow up on conversation with </w:t>
                  </w:r>
                  <w:r>
                    <w:rPr>
                      <w:spacing w:val="-4"/>
                    </w:rPr>
                    <w:t xml:space="preserve">Frank </w:t>
                  </w:r>
                  <w:r>
                    <w:t>Gerdeman</w:t>
                  </w:r>
                </w:p>
                <w:p w14:paraId="12B00AA3" w14:textId="77777777" w:rsidR="00FF0497" w:rsidRDefault="00000000">
                  <w:pPr>
                    <w:pStyle w:val="BodyText"/>
                    <w:numPr>
                      <w:ilvl w:val="0"/>
                      <w:numId w:val="5"/>
                    </w:numPr>
                    <w:tabs>
                      <w:tab w:val="left" w:pos="804"/>
                      <w:tab w:val="left" w:pos="805"/>
                    </w:tabs>
                    <w:ind w:hanging="361"/>
                  </w:pPr>
                  <w:r>
                    <w:t>Met with FBLA competitions director re: topics and content</w:t>
                  </w:r>
                </w:p>
                <w:p w14:paraId="12B00AA4" w14:textId="77777777" w:rsidR="00FF0497" w:rsidRDefault="00000000">
                  <w:pPr>
                    <w:pStyle w:val="BodyText"/>
                    <w:numPr>
                      <w:ilvl w:val="0"/>
                      <w:numId w:val="5"/>
                    </w:numPr>
                    <w:tabs>
                      <w:tab w:val="left" w:pos="804"/>
                      <w:tab w:val="left" w:pos="805"/>
                    </w:tabs>
                    <w:spacing w:line="257" w:lineRule="exact"/>
                    <w:ind w:hanging="361"/>
                  </w:pPr>
                  <w:r>
                    <w:t>Met with NASBE group for updates on all things business education</w:t>
                  </w:r>
                </w:p>
              </w:txbxContent>
            </v:textbox>
            <w10:wrap type="topAndBottom" anchorx="page"/>
          </v:shape>
        </w:pict>
      </w:r>
    </w:p>
    <w:p w14:paraId="12B00A61" w14:textId="77777777" w:rsidR="00FF0497" w:rsidRDefault="00FF0497">
      <w:pPr>
        <w:pStyle w:val="BodyText"/>
        <w:spacing w:before="1"/>
        <w:rPr>
          <w:sz w:val="12"/>
        </w:rPr>
      </w:pPr>
    </w:p>
    <w:p w14:paraId="12B00A62" w14:textId="77777777" w:rsidR="00FF0497" w:rsidRDefault="00000000">
      <w:pPr>
        <w:pStyle w:val="Heading1"/>
        <w:numPr>
          <w:ilvl w:val="0"/>
          <w:numId w:val="6"/>
        </w:numPr>
        <w:tabs>
          <w:tab w:val="left" w:pos="460"/>
        </w:tabs>
        <w:spacing w:before="87"/>
        <w:rPr>
          <w:color w:val="2E5395"/>
          <w:sz w:val="28"/>
        </w:rPr>
      </w:pPr>
      <w:bookmarkStart w:id="1" w:name="B.​Contributions_to_Region_and_Division_"/>
      <w:bookmarkEnd w:id="1"/>
      <w:r>
        <w:rPr>
          <w:color w:val="2E5395"/>
        </w:rPr>
        <w:t>Contributions to Region and Division</w:t>
      </w:r>
      <w:r>
        <w:rPr>
          <w:color w:val="2E5395"/>
          <w:spacing w:val="-8"/>
        </w:rPr>
        <w:t xml:space="preserve"> </w:t>
      </w:r>
      <w:r>
        <w:rPr>
          <w:color w:val="2E5395"/>
        </w:rPr>
        <w:t>Members</w:t>
      </w:r>
    </w:p>
    <w:p w14:paraId="12B00A63" w14:textId="77777777" w:rsidR="00FF0497" w:rsidRDefault="00000000">
      <w:pPr>
        <w:pStyle w:val="BodyText"/>
        <w:spacing w:before="149"/>
        <w:ind w:left="100" w:right="569"/>
      </w:pPr>
      <w:r>
        <w:t xml:space="preserve">Please remember the importance of engagement of members during this time and let ACTE know how we can help </w:t>
      </w:r>
      <w:proofErr w:type="gramStart"/>
      <w:r>
        <w:t>engaging</w:t>
      </w:r>
      <w:proofErr w:type="gramEnd"/>
      <w:r>
        <w:t xml:space="preserve"> your members with you! Please also let us know how you have engaged ACTE members within the past 4 months. Indicate if the work falls under any of the Strategic Plan.</w:t>
      </w:r>
    </w:p>
    <w:p w14:paraId="12B00A64" w14:textId="77777777" w:rsidR="00FF0497" w:rsidRDefault="00FF0497">
      <w:pPr>
        <w:pStyle w:val="BodyText"/>
        <w:rPr>
          <w:sz w:val="20"/>
        </w:rPr>
      </w:pPr>
    </w:p>
    <w:p w14:paraId="12B00A65" w14:textId="77777777" w:rsidR="00FF0497" w:rsidRDefault="00000000">
      <w:pPr>
        <w:pStyle w:val="BodyText"/>
        <w:spacing w:before="7"/>
        <w:rPr>
          <w:sz w:val="16"/>
        </w:rPr>
      </w:pPr>
      <w:r>
        <w:pict w14:anchorId="12B00A93">
          <v:shape id="_x0000_s1040" type="#_x0000_t202" style="position:absolute;margin-left:36.5pt;margin-top:12pt;width:540pt;height:70pt;z-index:-251657216;mso-wrap-distance-left:0;mso-wrap-distance-right:0;mso-position-horizontal-relative:page" filled="f" strokeweight="1pt">
            <v:textbox inset="0,0,0,0">
              <w:txbxContent>
                <w:p w14:paraId="12B00AA5" w14:textId="77777777" w:rsidR="00FF0497" w:rsidRDefault="00FF0497">
                  <w:pPr>
                    <w:pStyle w:val="BodyText"/>
                    <w:rPr>
                      <w:sz w:val="25"/>
                    </w:rPr>
                  </w:pPr>
                </w:p>
                <w:p w14:paraId="12B00AA6" w14:textId="77777777" w:rsidR="00FF0497" w:rsidRDefault="00000000">
                  <w:pPr>
                    <w:pStyle w:val="BodyText"/>
                    <w:numPr>
                      <w:ilvl w:val="0"/>
                      <w:numId w:val="4"/>
                    </w:numPr>
                    <w:tabs>
                      <w:tab w:val="left" w:pos="804"/>
                      <w:tab w:val="left" w:pos="805"/>
                    </w:tabs>
                    <w:ind w:left="804" w:right="801"/>
                  </w:pPr>
                  <w:r>
                    <w:t xml:space="preserve">Prepared FY ‘26 budget w/ Jonathan (incoming Division President) and facilitated approval </w:t>
                  </w:r>
                  <w:r>
                    <w:rPr>
                      <w:spacing w:val="-6"/>
                    </w:rPr>
                    <w:t xml:space="preserve">via </w:t>
                  </w:r>
                  <w:r>
                    <w:t>email to policy committee (example</w:t>
                  </w:r>
                  <w:r>
                    <w:rPr>
                      <w:color w:val="1154CC"/>
                    </w:rPr>
                    <w:t xml:space="preserve"> </w:t>
                  </w:r>
                  <w:r>
                    <w:rPr>
                      <w:color w:val="1154CC"/>
                      <w:u w:val="thick" w:color="1154CC"/>
                    </w:rPr>
                    <w:t>linked here</w:t>
                  </w:r>
                  <w:r>
                    <w:t>)</w:t>
                  </w:r>
                </w:p>
                <w:p w14:paraId="12B00AA7" w14:textId="77777777" w:rsidR="00FF0497" w:rsidRDefault="00000000">
                  <w:pPr>
                    <w:pStyle w:val="BodyText"/>
                    <w:numPr>
                      <w:ilvl w:val="0"/>
                      <w:numId w:val="4"/>
                    </w:numPr>
                    <w:tabs>
                      <w:tab w:val="left" w:pos="804"/>
                      <w:tab w:val="left" w:pos="805"/>
                    </w:tabs>
                    <w:ind w:hanging="361"/>
                  </w:pPr>
                  <w:r>
                    <w:t>Met with Division awards team and staff to improve the online application form and</w:t>
                  </w:r>
                  <w:r>
                    <w:rPr>
                      <w:spacing w:val="-3"/>
                    </w:rPr>
                    <w:t xml:space="preserve"> </w:t>
                  </w:r>
                  <w:r>
                    <w:t>rubric</w:t>
                  </w:r>
                </w:p>
                <w:p w14:paraId="12B00AA8" w14:textId="77777777" w:rsidR="00FF0497" w:rsidRDefault="00000000">
                  <w:pPr>
                    <w:pStyle w:val="BodyText"/>
                    <w:numPr>
                      <w:ilvl w:val="0"/>
                      <w:numId w:val="4"/>
                    </w:numPr>
                    <w:tabs>
                      <w:tab w:val="left" w:pos="804"/>
                      <w:tab w:val="left" w:pos="805"/>
                    </w:tabs>
                    <w:spacing w:line="262" w:lineRule="exact"/>
                    <w:ind w:hanging="361"/>
                  </w:pPr>
                  <w:r>
                    <w:t>Attended Region V conference &amp; connected with division members</w:t>
                  </w:r>
                </w:p>
              </w:txbxContent>
            </v:textbox>
            <w10:wrap type="topAndBottom" anchorx="page"/>
          </v:shape>
        </w:pict>
      </w:r>
    </w:p>
    <w:p w14:paraId="12B00A66" w14:textId="77777777" w:rsidR="00FF0497" w:rsidRDefault="00FF0497">
      <w:pPr>
        <w:pStyle w:val="BodyText"/>
        <w:rPr>
          <w:sz w:val="20"/>
        </w:rPr>
      </w:pPr>
    </w:p>
    <w:p w14:paraId="12B00A67" w14:textId="77777777" w:rsidR="00FF0497" w:rsidRDefault="00FF0497">
      <w:pPr>
        <w:pStyle w:val="BodyText"/>
        <w:spacing w:before="10"/>
        <w:rPr>
          <w:sz w:val="18"/>
        </w:rPr>
      </w:pPr>
    </w:p>
    <w:p w14:paraId="12B00A68" w14:textId="77777777" w:rsidR="00FF0497" w:rsidRDefault="00000000">
      <w:pPr>
        <w:pStyle w:val="BodyText"/>
        <w:spacing w:before="90"/>
        <w:ind w:left="100" w:right="469"/>
      </w:pPr>
      <w: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p w14:paraId="12B00A69" w14:textId="77777777" w:rsidR="00FF0497" w:rsidRDefault="00000000">
      <w:pPr>
        <w:pStyle w:val="BodyText"/>
        <w:spacing w:before="7"/>
        <w:rPr>
          <w:sz w:val="9"/>
        </w:rPr>
      </w:pPr>
      <w:r>
        <w:pict w14:anchorId="12B00A94">
          <v:shape id="_x0000_s1039" type="#_x0000_t202" style="position:absolute;margin-left:36.5pt;margin-top:8pt;width:540pt;height:59pt;z-index:-251656192;mso-wrap-distance-left:0;mso-wrap-distance-right:0;mso-position-horizontal-relative:page" filled="f" strokeweight="1pt">
            <v:textbox inset="0,0,0,0">
              <w:txbxContent>
                <w:p w14:paraId="12B00AA9" w14:textId="77777777" w:rsidR="00FF0497" w:rsidRDefault="00000000">
                  <w:pPr>
                    <w:pStyle w:val="BodyText"/>
                    <w:numPr>
                      <w:ilvl w:val="0"/>
                      <w:numId w:val="3"/>
                    </w:numPr>
                    <w:tabs>
                      <w:tab w:val="left" w:pos="804"/>
                      <w:tab w:val="left" w:pos="805"/>
                    </w:tabs>
                    <w:spacing w:before="5"/>
                    <w:ind w:left="804" w:right="908"/>
                  </w:pPr>
                  <w:r>
                    <w:rPr>
                      <w:spacing w:val="-10"/>
                    </w:rPr>
                    <w:t xml:space="preserve">We </w:t>
                  </w:r>
                  <w:r>
                    <w:t>have moved our awards application/judging process into the ACTE portal. Not necessarily innovative, but a big shift that has growing pains.</w:t>
                  </w:r>
                </w:p>
              </w:txbxContent>
            </v:textbox>
            <w10:wrap type="topAndBottom" anchorx="page"/>
          </v:shape>
        </w:pict>
      </w:r>
    </w:p>
    <w:p w14:paraId="12B00A6A" w14:textId="77777777" w:rsidR="00FF0497" w:rsidRDefault="00FF0497">
      <w:pPr>
        <w:rPr>
          <w:sz w:val="9"/>
        </w:rPr>
        <w:sectPr w:rsidR="00FF0497">
          <w:type w:val="continuous"/>
          <w:pgSz w:w="12240" w:h="15840"/>
          <w:pgMar w:top="1240" w:right="580" w:bottom="280" w:left="620" w:header="720" w:footer="720" w:gutter="0"/>
          <w:cols w:space="720"/>
        </w:sectPr>
      </w:pPr>
    </w:p>
    <w:p w14:paraId="12B00A6B" w14:textId="77777777" w:rsidR="00FF0497" w:rsidRDefault="00000000">
      <w:pPr>
        <w:pStyle w:val="Heading1"/>
        <w:numPr>
          <w:ilvl w:val="0"/>
          <w:numId w:val="6"/>
        </w:numPr>
        <w:tabs>
          <w:tab w:val="left" w:pos="460"/>
        </w:tabs>
        <w:spacing w:before="60"/>
        <w:rPr>
          <w:color w:val="2E5395"/>
          <w:sz w:val="28"/>
        </w:rPr>
      </w:pPr>
      <w:bookmarkStart w:id="2" w:name="C.​Succession_Planning_"/>
      <w:bookmarkEnd w:id="2"/>
      <w:r>
        <w:rPr>
          <w:color w:val="2E5395"/>
        </w:rPr>
        <w:lastRenderedPageBreak/>
        <w:t>Succession</w:t>
      </w:r>
      <w:r>
        <w:rPr>
          <w:color w:val="2E5395"/>
          <w:spacing w:val="-2"/>
        </w:rPr>
        <w:t xml:space="preserve"> </w:t>
      </w:r>
      <w:r>
        <w:rPr>
          <w:color w:val="2E5395"/>
        </w:rPr>
        <w:t>Planning</w:t>
      </w:r>
    </w:p>
    <w:p w14:paraId="12B00A6C" w14:textId="77777777" w:rsidR="00FF0497" w:rsidRDefault="00000000">
      <w:pPr>
        <w:pStyle w:val="BodyText"/>
        <w:spacing w:before="149" w:line="259" w:lineRule="auto"/>
        <w:ind w:left="100"/>
      </w:pPr>
      <w:r>
        <w:t>Do you have any information you wish you had been provided during your new Board Orientation (what you know now that you wish you had known then)? Do you have any suggestions on future Vice Presidents for your Region or Division? Or any suggestions on future ACTE President-Elect candidates?</w:t>
      </w:r>
    </w:p>
    <w:p w14:paraId="12B00A6D" w14:textId="77777777" w:rsidR="00FF0497" w:rsidRDefault="00000000">
      <w:pPr>
        <w:pStyle w:val="BodyText"/>
        <w:spacing w:before="6"/>
        <w:rPr>
          <w:sz w:val="9"/>
        </w:rPr>
      </w:pPr>
      <w:r>
        <w:pict w14:anchorId="12B00A95">
          <v:shape id="_x0000_s1038" type="#_x0000_t202" style="position:absolute;margin-left:36.5pt;margin-top:7.95pt;width:540pt;height:59pt;z-index:-251654144;mso-wrap-distance-left:0;mso-wrap-distance-right:0;mso-position-horizontal-relative:page" filled="f" strokeweight="1pt">
            <v:textbox inset="0,0,0,0">
              <w:txbxContent>
                <w:p w14:paraId="12B00AAA" w14:textId="77777777" w:rsidR="00FF0497" w:rsidRDefault="00000000">
                  <w:pPr>
                    <w:pStyle w:val="BodyText"/>
                    <w:numPr>
                      <w:ilvl w:val="0"/>
                      <w:numId w:val="2"/>
                    </w:numPr>
                    <w:tabs>
                      <w:tab w:val="left" w:pos="804"/>
                      <w:tab w:val="left" w:pos="805"/>
                    </w:tabs>
                    <w:spacing w:before="5"/>
                    <w:ind w:hanging="361"/>
                  </w:pPr>
                  <w:r>
                    <w:t>Met with Jonathan, board officers, and staff for a transition</w:t>
                  </w:r>
                  <w:r>
                    <w:rPr>
                      <w:spacing w:val="-2"/>
                    </w:rPr>
                    <w:t xml:space="preserve"> </w:t>
                  </w:r>
                  <w:r>
                    <w:t>meeting</w:t>
                  </w:r>
                </w:p>
              </w:txbxContent>
            </v:textbox>
            <w10:wrap type="topAndBottom" anchorx="page"/>
          </v:shape>
        </w:pict>
      </w:r>
    </w:p>
    <w:p w14:paraId="12B00A6E" w14:textId="77777777" w:rsidR="00FF0497" w:rsidRDefault="00FF0497">
      <w:pPr>
        <w:pStyle w:val="BodyText"/>
        <w:spacing w:before="5"/>
        <w:rPr>
          <w:sz w:val="10"/>
        </w:rPr>
      </w:pPr>
    </w:p>
    <w:p w14:paraId="12B00A6F" w14:textId="77777777" w:rsidR="00FF0497" w:rsidRDefault="00000000">
      <w:pPr>
        <w:pStyle w:val="Heading1"/>
        <w:numPr>
          <w:ilvl w:val="0"/>
          <w:numId w:val="6"/>
        </w:numPr>
        <w:tabs>
          <w:tab w:val="left" w:pos="460"/>
        </w:tabs>
        <w:rPr>
          <w:color w:val="2E5395"/>
          <w:sz w:val="28"/>
        </w:rPr>
      </w:pPr>
      <w:bookmarkStart w:id="3" w:name="D.​Region/Division_Concerns_"/>
      <w:bookmarkEnd w:id="3"/>
      <w:r>
        <w:rPr>
          <w:color w:val="2E5395"/>
        </w:rPr>
        <w:t>Region/Division</w:t>
      </w:r>
      <w:r>
        <w:rPr>
          <w:color w:val="2E5395"/>
          <w:spacing w:val="-2"/>
        </w:rPr>
        <w:t xml:space="preserve"> </w:t>
      </w:r>
      <w:r>
        <w:rPr>
          <w:color w:val="2E5395"/>
        </w:rPr>
        <w:t>Concerns</w:t>
      </w:r>
    </w:p>
    <w:p w14:paraId="12B00A70" w14:textId="77777777" w:rsidR="00FF0497" w:rsidRDefault="00FF0497">
      <w:pPr>
        <w:pStyle w:val="BodyText"/>
        <w:spacing w:before="4"/>
        <w:rPr>
          <w:b/>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0"/>
        <w:gridCol w:w="3600"/>
        <w:gridCol w:w="3600"/>
      </w:tblGrid>
      <w:tr w:rsidR="00FF0497" w14:paraId="12B00A74" w14:textId="77777777">
        <w:trPr>
          <w:trHeight w:val="709"/>
        </w:trPr>
        <w:tc>
          <w:tcPr>
            <w:tcW w:w="3600" w:type="dxa"/>
          </w:tcPr>
          <w:p w14:paraId="12B00A71" w14:textId="77777777" w:rsidR="00FF0497" w:rsidRDefault="00000000">
            <w:pPr>
              <w:pStyle w:val="TableParagraph"/>
              <w:spacing w:before="86"/>
              <w:rPr>
                <w:b/>
                <w:sz w:val="24"/>
              </w:rPr>
            </w:pPr>
            <w:r>
              <w:rPr>
                <w:b/>
                <w:sz w:val="24"/>
              </w:rPr>
              <w:t>What are your concerns for your Region/Division specifically</w:t>
            </w:r>
          </w:p>
        </w:tc>
        <w:tc>
          <w:tcPr>
            <w:tcW w:w="3600" w:type="dxa"/>
          </w:tcPr>
          <w:p w14:paraId="12B00A72" w14:textId="77777777" w:rsidR="00FF0497" w:rsidRDefault="00000000">
            <w:pPr>
              <w:pStyle w:val="TableParagraph"/>
              <w:spacing w:before="86"/>
              <w:rPr>
                <w:b/>
                <w:sz w:val="24"/>
              </w:rPr>
            </w:pPr>
            <w:r>
              <w:rPr>
                <w:b/>
                <w:sz w:val="24"/>
              </w:rPr>
              <w:t>What are the implications for ACTE?</w:t>
            </w:r>
          </w:p>
        </w:tc>
        <w:tc>
          <w:tcPr>
            <w:tcW w:w="3600" w:type="dxa"/>
          </w:tcPr>
          <w:p w14:paraId="12B00A73" w14:textId="77777777" w:rsidR="00FF0497" w:rsidRDefault="00000000">
            <w:pPr>
              <w:pStyle w:val="TableParagraph"/>
              <w:spacing w:before="86"/>
              <w:ind w:right="100"/>
              <w:rPr>
                <w:b/>
                <w:sz w:val="24"/>
              </w:rPr>
            </w:pPr>
            <w:r>
              <w:rPr>
                <w:b/>
                <w:sz w:val="24"/>
              </w:rPr>
              <w:t>In what capacity can ACTE assist in addressing this issue?</w:t>
            </w:r>
          </w:p>
        </w:tc>
      </w:tr>
      <w:tr w:rsidR="00FF0497" w14:paraId="12B00A78" w14:textId="77777777">
        <w:trPr>
          <w:trHeight w:val="1129"/>
        </w:trPr>
        <w:tc>
          <w:tcPr>
            <w:tcW w:w="3600" w:type="dxa"/>
          </w:tcPr>
          <w:p w14:paraId="12B00A75" w14:textId="77777777" w:rsidR="00FF0497" w:rsidRDefault="00000000">
            <w:pPr>
              <w:pStyle w:val="TableParagraph"/>
              <w:spacing w:line="274" w:lineRule="exact"/>
              <w:rPr>
                <w:sz w:val="24"/>
              </w:rPr>
            </w:pPr>
            <w:r>
              <w:rPr>
                <w:sz w:val="24"/>
              </w:rPr>
              <w:t>membership</w:t>
            </w:r>
          </w:p>
        </w:tc>
        <w:tc>
          <w:tcPr>
            <w:tcW w:w="3600" w:type="dxa"/>
          </w:tcPr>
          <w:p w14:paraId="12B00A76" w14:textId="77777777" w:rsidR="00FF0497" w:rsidRDefault="00000000">
            <w:pPr>
              <w:pStyle w:val="TableParagraph"/>
              <w:spacing w:line="274" w:lineRule="exact"/>
              <w:rPr>
                <w:sz w:val="24"/>
              </w:rPr>
            </w:pPr>
            <w:r>
              <w:rPr>
                <w:sz w:val="24"/>
              </w:rPr>
              <w:t>growth</w:t>
            </w:r>
          </w:p>
        </w:tc>
        <w:tc>
          <w:tcPr>
            <w:tcW w:w="3600" w:type="dxa"/>
          </w:tcPr>
          <w:p w14:paraId="12B00A77" w14:textId="77777777" w:rsidR="00FF0497" w:rsidRDefault="00000000">
            <w:pPr>
              <w:pStyle w:val="TableParagraph"/>
              <w:spacing w:line="274" w:lineRule="exact"/>
              <w:rPr>
                <w:sz w:val="24"/>
              </w:rPr>
            </w:pPr>
            <w:r>
              <w:rPr>
                <w:sz w:val="24"/>
              </w:rPr>
              <w:t>unsure</w:t>
            </w:r>
          </w:p>
        </w:tc>
      </w:tr>
      <w:tr w:rsidR="00FF0497" w14:paraId="12B00A7C" w14:textId="77777777">
        <w:trPr>
          <w:trHeight w:val="1150"/>
        </w:trPr>
        <w:tc>
          <w:tcPr>
            <w:tcW w:w="3600" w:type="dxa"/>
          </w:tcPr>
          <w:p w14:paraId="12B00A79" w14:textId="77777777" w:rsidR="00FF0497" w:rsidRDefault="00000000">
            <w:pPr>
              <w:pStyle w:val="TableParagraph"/>
              <w:spacing w:before="7"/>
              <w:rPr>
                <w:sz w:val="24"/>
              </w:rPr>
            </w:pPr>
            <w:r>
              <w:rPr>
                <w:sz w:val="24"/>
              </w:rPr>
              <w:t>marketing emphasis</w:t>
            </w:r>
          </w:p>
        </w:tc>
        <w:tc>
          <w:tcPr>
            <w:tcW w:w="3600" w:type="dxa"/>
          </w:tcPr>
          <w:p w14:paraId="12B00A7A" w14:textId="77777777" w:rsidR="00FF0497" w:rsidRDefault="00FF0497">
            <w:pPr>
              <w:pStyle w:val="TableParagraph"/>
              <w:ind w:left="0"/>
              <w:rPr>
                <w:sz w:val="24"/>
              </w:rPr>
            </w:pPr>
          </w:p>
        </w:tc>
        <w:tc>
          <w:tcPr>
            <w:tcW w:w="3600" w:type="dxa"/>
          </w:tcPr>
          <w:p w14:paraId="12B00A7B" w14:textId="77777777" w:rsidR="00FF0497" w:rsidRDefault="00FF0497">
            <w:pPr>
              <w:pStyle w:val="TableParagraph"/>
              <w:ind w:left="0"/>
              <w:rPr>
                <w:sz w:val="24"/>
              </w:rPr>
            </w:pPr>
          </w:p>
        </w:tc>
      </w:tr>
      <w:tr w:rsidR="00FF0497" w14:paraId="12B00A80" w14:textId="77777777">
        <w:trPr>
          <w:trHeight w:val="1129"/>
        </w:trPr>
        <w:tc>
          <w:tcPr>
            <w:tcW w:w="3600" w:type="dxa"/>
          </w:tcPr>
          <w:p w14:paraId="12B00A7D" w14:textId="77777777" w:rsidR="00FF0497" w:rsidRDefault="00FF0497">
            <w:pPr>
              <w:pStyle w:val="TableParagraph"/>
              <w:ind w:left="0"/>
              <w:rPr>
                <w:sz w:val="24"/>
              </w:rPr>
            </w:pPr>
          </w:p>
        </w:tc>
        <w:tc>
          <w:tcPr>
            <w:tcW w:w="3600" w:type="dxa"/>
          </w:tcPr>
          <w:p w14:paraId="12B00A7E" w14:textId="77777777" w:rsidR="00FF0497" w:rsidRDefault="00FF0497">
            <w:pPr>
              <w:pStyle w:val="TableParagraph"/>
              <w:ind w:left="0"/>
              <w:rPr>
                <w:sz w:val="24"/>
              </w:rPr>
            </w:pPr>
          </w:p>
        </w:tc>
        <w:tc>
          <w:tcPr>
            <w:tcW w:w="3600" w:type="dxa"/>
          </w:tcPr>
          <w:p w14:paraId="12B00A7F" w14:textId="77777777" w:rsidR="00FF0497" w:rsidRDefault="00FF0497">
            <w:pPr>
              <w:pStyle w:val="TableParagraph"/>
              <w:ind w:left="0"/>
              <w:rPr>
                <w:sz w:val="24"/>
              </w:rPr>
            </w:pPr>
          </w:p>
        </w:tc>
      </w:tr>
    </w:tbl>
    <w:p w14:paraId="12B00A81" w14:textId="77777777" w:rsidR="00FF0497" w:rsidRDefault="00000000">
      <w:pPr>
        <w:pStyle w:val="ListParagraph"/>
        <w:numPr>
          <w:ilvl w:val="0"/>
          <w:numId w:val="6"/>
        </w:numPr>
        <w:tabs>
          <w:tab w:val="left" w:pos="460"/>
        </w:tabs>
        <w:spacing w:before="252"/>
        <w:rPr>
          <w:b/>
          <w:color w:val="2E5395"/>
          <w:sz w:val="28"/>
        </w:rPr>
      </w:pPr>
      <w:bookmarkStart w:id="4" w:name="E.​Topics_to_be_discussed_during_Divisio"/>
      <w:bookmarkEnd w:id="4"/>
      <w:r>
        <w:rPr>
          <w:b/>
          <w:color w:val="2E5395"/>
          <w:spacing w:val="-6"/>
          <w:sz w:val="32"/>
        </w:rPr>
        <w:t xml:space="preserve">Topics </w:t>
      </w:r>
      <w:r>
        <w:rPr>
          <w:b/>
          <w:color w:val="2E5395"/>
          <w:sz w:val="32"/>
        </w:rPr>
        <w:t>to be discussed during Division/Region</w:t>
      </w:r>
      <w:r>
        <w:rPr>
          <w:b/>
          <w:color w:val="2E5395"/>
          <w:spacing w:val="-6"/>
          <w:sz w:val="32"/>
        </w:rPr>
        <w:t xml:space="preserve"> </w:t>
      </w:r>
      <w:r>
        <w:rPr>
          <w:b/>
          <w:color w:val="2E5395"/>
          <w:sz w:val="32"/>
        </w:rPr>
        <w:t>Breakouts</w:t>
      </w:r>
    </w:p>
    <w:p w14:paraId="12B00A82" w14:textId="77777777" w:rsidR="00FF0497" w:rsidRDefault="00000000">
      <w:pPr>
        <w:pStyle w:val="BodyText"/>
        <w:spacing w:before="9"/>
        <w:rPr>
          <w:b/>
          <w:sz w:val="8"/>
        </w:rPr>
      </w:pPr>
      <w:r>
        <w:pict w14:anchorId="12B00A96">
          <v:shape id="_x0000_s1037" type="#_x0000_t202" style="position:absolute;margin-left:36.5pt;margin-top:7.5pt;width:540pt;height:58pt;z-index:-251653120;mso-wrap-distance-left:0;mso-wrap-distance-right:0;mso-position-horizontal-relative:page" filled="f" strokeweight="1pt">
            <v:textbox inset="0,0,0,0">
              <w:txbxContent>
                <w:p w14:paraId="12B00AAB" w14:textId="77777777" w:rsidR="00FF0497" w:rsidRDefault="00000000">
                  <w:pPr>
                    <w:pStyle w:val="BodyText"/>
                    <w:numPr>
                      <w:ilvl w:val="0"/>
                      <w:numId w:val="1"/>
                    </w:numPr>
                    <w:tabs>
                      <w:tab w:val="left" w:pos="804"/>
                      <w:tab w:val="left" w:pos="805"/>
                    </w:tabs>
                    <w:spacing w:before="4"/>
                    <w:ind w:hanging="361"/>
                  </w:pPr>
                  <w:r>
                    <w:t>What are other divisions doing to try to increase membership?</w:t>
                  </w:r>
                </w:p>
                <w:p w14:paraId="12B00AAC" w14:textId="77777777" w:rsidR="00FF0497" w:rsidRDefault="00000000">
                  <w:pPr>
                    <w:pStyle w:val="BodyText"/>
                    <w:numPr>
                      <w:ilvl w:val="0"/>
                      <w:numId w:val="1"/>
                    </w:numPr>
                    <w:tabs>
                      <w:tab w:val="left" w:pos="804"/>
                      <w:tab w:val="left" w:pos="805"/>
                    </w:tabs>
                    <w:ind w:hanging="361"/>
                  </w:pPr>
                  <w:r>
                    <w:t>How do other divisions engage at the Regional and State levels?</w:t>
                  </w:r>
                </w:p>
                <w:p w14:paraId="12B00AAD" w14:textId="77777777" w:rsidR="00FF0497" w:rsidRDefault="00000000">
                  <w:pPr>
                    <w:pStyle w:val="BodyText"/>
                    <w:numPr>
                      <w:ilvl w:val="0"/>
                      <w:numId w:val="1"/>
                    </w:numPr>
                    <w:tabs>
                      <w:tab w:val="left" w:pos="804"/>
                      <w:tab w:val="left" w:pos="805"/>
                    </w:tabs>
                    <w:ind w:hanging="361"/>
                  </w:pPr>
                  <w:r>
                    <w:t>Does anyone collaborate with the executive directors?</w:t>
                  </w:r>
                </w:p>
              </w:txbxContent>
            </v:textbox>
            <w10:wrap type="topAndBottom" anchorx="page"/>
          </v:shape>
        </w:pict>
      </w:r>
    </w:p>
    <w:p w14:paraId="12B00A83" w14:textId="77777777" w:rsidR="00FF0497" w:rsidRDefault="00FF0497">
      <w:pPr>
        <w:pStyle w:val="BodyText"/>
        <w:spacing w:before="1"/>
        <w:rPr>
          <w:b/>
          <w:sz w:val="12"/>
        </w:rPr>
      </w:pPr>
    </w:p>
    <w:p w14:paraId="12B00A84" w14:textId="77777777" w:rsidR="00FF0497" w:rsidRDefault="00000000">
      <w:pPr>
        <w:pStyle w:val="ListParagraph"/>
        <w:numPr>
          <w:ilvl w:val="0"/>
          <w:numId w:val="6"/>
        </w:numPr>
        <w:tabs>
          <w:tab w:val="left" w:pos="460"/>
        </w:tabs>
        <w:spacing w:before="86"/>
        <w:rPr>
          <w:b/>
          <w:color w:val="2E5395"/>
          <w:sz w:val="24"/>
        </w:rPr>
      </w:pPr>
      <w:bookmarkStart w:id="5" w:name="F.​Items_to_be_considered_for_placement_"/>
      <w:bookmarkEnd w:id="5"/>
      <w:r>
        <w:rPr>
          <w:b/>
          <w:color w:val="2E5395"/>
          <w:sz w:val="32"/>
        </w:rPr>
        <w:t>Items to be considered for placement on the Board</w:t>
      </w:r>
      <w:r>
        <w:rPr>
          <w:b/>
          <w:color w:val="2E5395"/>
          <w:spacing w:val="-18"/>
          <w:sz w:val="32"/>
        </w:rPr>
        <w:t xml:space="preserve"> </w:t>
      </w:r>
      <w:r>
        <w:rPr>
          <w:b/>
          <w:color w:val="2E5395"/>
          <w:sz w:val="32"/>
        </w:rPr>
        <w:t>Agenda</w:t>
      </w:r>
    </w:p>
    <w:p w14:paraId="12B00A85" w14:textId="77777777" w:rsidR="00FF0497" w:rsidRDefault="00000000">
      <w:pPr>
        <w:pStyle w:val="BodyText"/>
        <w:spacing w:before="150" w:line="259" w:lineRule="auto"/>
        <w:ind w:left="100" w:right="469"/>
      </w:pPr>
      <w:r>
        <w:t>Topics to be placed on the board agenda for discussion. Give background information for the purpose of the discussion.</w:t>
      </w:r>
    </w:p>
    <w:p w14:paraId="12B00A86" w14:textId="77777777" w:rsidR="00FF0497" w:rsidRDefault="00000000">
      <w:pPr>
        <w:pStyle w:val="BodyText"/>
        <w:spacing w:before="10"/>
        <w:rPr>
          <w:sz w:val="8"/>
        </w:rPr>
      </w:pPr>
      <w:r>
        <w:pict w14:anchorId="12B00A97">
          <v:group id="_x0000_s1032" style="position:absolute;margin-left:36pt;margin-top:7.6pt;width:541pt;height:59pt;z-index:-251652096;mso-wrap-distance-left:0;mso-wrap-distance-right:0;mso-position-horizontal-relative:page" coordorigin="720,152" coordsize="10820,1180">
            <v:line id="_x0000_s1036" style="position:absolute" from="730,152" to="730,1332" strokeweight="1pt"/>
            <v:line id="_x0000_s1035" style="position:absolute" from="11530,152" to="11530,1332" strokeweight="1pt"/>
            <v:line id="_x0000_s1034" style="position:absolute" from="720,162" to="11520,162" strokeweight="1pt"/>
            <v:line id="_x0000_s1033" style="position:absolute" from="720,1322" to="11520,1322" strokeweight="1pt"/>
            <w10:wrap type="topAndBottom" anchorx="page"/>
          </v:group>
        </w:pict>
      </w:r>
    </w:p>
    <w:p w14:paraId="12B00A87" w14:textId="77777777" w:rsidR="00FF0497" w:rsidRDefault="00FF0497">
      <w:pPr>
        <w:pStyle w:val="BodyText"/>
        <w:spacing w:before="5"/>
        <w:rPr>
          <w:sz w:val="37"/>
        </w:rPr>
      </w:pPr>
    </w:p>
    <w:p w14:paraId="12B00A88" w14:textId="77777777" w:rsidR="00FF0497" w:rsidRDefault="00000000">
      <w:pPr>
        <w:pStyle w:val="BodyText"/>
        <w:spacing w:before="1"/>
        <w:ind w:left="100"/>
      </w:pPr>
      <w:r>
        <w:t>Action Items (those that will introduce a motion). Indicate item, rationale and possible wording for motion.</w:t>
      </w:r>
    </w:p>
    <w:p w14:paraId="12B00A89" w14:textId="77777777" w:rsidR="00FF0497" w:rsidRDefault="00FF0497">
      <w:pPr>
        <w:sectPr w:rsidR="00FF0497">
          <w:pgSz w:w="12240" w:h="15840"/>
          <w:pgMar w:top="660" w:right="580" w:bottom="280" w:left="620" w:header="720" w:footer="720" w:gutter="0"/>
          <w:cols w:space="720"/>
        </w:sectPr>
      </w:pPr>
    </w:p>
    <w:p w14:paraId="12B00A8A" w14:textId="77777777" w:rsidR="00FF0497" w:rsidRDefault="00000000">
      <w:pPr>
        <w:pStyle w:val="BodyText"/>
        <w:ind w:left="90"/>
        <w:rPr>
          <w:sz w:val="20"/>
        </w:rPr>
      </w:pPr>
      <w:r>
        <w:rPr>
          <w:sz w:val="20"/>
        </w:rPr>
      </w:r>
      <w:r>
        <w:rPr>
          <w:sz w:val="20"/>
        </w:rPr>
        <w:pict w14:anchorId="12B00A99">
          <v:group id="_x0000_s1027" style="width:541pt;height:59pt;mso-position-horizontal-relative:char;mso-position-vertical-relative:line" coordsize="10820,1180">
            <v:line id="_x0000_s1031" style="position:absolute" from="10,0" to="10,1180" strokeweight="1pt"/>
            <v:line id="_x0000_s1030" style="position:absolute" from="10810,0" to="10810,1180" strokeweight="1pt"/>
            <v:line id="_x0000_s1029" style="position:absolute" from="0,10" to="10800,10" strokeweight="1pt"/>
            <v:line id="_x0000_s1028" style="position:absolute" from="0,1170" to="10800,1170" strokeweight="1pt"/>
            <w10:anchorlock/>
          </v:group>
        </w:pict>
      </w:r>
    </w:p>
    <w:p w14:paraId="12B00A8B" w14:textId="77777777" w:rsidR="00FF0497" w:rsidRDefault="00FF0497">
      <w:pPr>
        <w:pStyle w:val="BodyText"/>
        <w:spacing w:before="8"/>
        <w:rPr>
          <w:sz w:val="10"/>
        </w:rPr>
      </w:pPr>
    </w:p>
    <w:p w14:paraId="12B00A8C" w14:textId="77777777" w:rsidR="00FF0497" w:rsidRDefault="00000000">
      <w:pPr>
        <w:pStyle w:val="Heading1"/>
        <w:numPr>
          <w:ilvl w:val="0"/>
          <w:numId w:val="6"/>
        </w:numPr>
        <w:tabs>
          <w:tab w:val="left" w:pos="460"/>
        </w:tabs>
        <w:spacing w:before="87"/>
        <w:rPr>
          <w:color w:val="2E5395"/>
          <w:sz w:val="28"/>
        </w:rPr>
      </w:pPr>
      <w:bookmarkStart w:id="6" w:name="G.​Request_for_Information_"/>
      <w:bookmarkEnd w:id="6"/>
      <w:r>
        <w:rPr>
          <w:color w:val="2E5395"/>
        </w:rPr>
        <w:t>Request for</w:t>
      </w:r>
      <w:r>
        <w:rPr>
          <w:color w:val="2E5395"/>
          <w:spacing w:val="-3"/>
        </w:rPr>
        <w:t xml:space="preserve"> </w:t>
      </w:r>
      <w:r>
        <w:rPr>
          <w:color w:val="2E5395"/>
        </w:rPr>
        <w:t>Information</w:t>
      </w:r>
    </w:p>
    <w:p w14:paraId="12B00A8D" w14:textId="77777777" w:rsidR="00FF0497" w:rsidRDefault="00000000">
      <w:pPr>
        <w:pStyle w:val="BodyText"/>
        <w:spacing w:before="149"/>
        <w:ind w:left="100"/>
      </w:pPr>
      <w:r>
        <w:t>Questions to Officers, Exec. Committee, or Staff to be answered but don’t need discussion at the board meeting.</w:t>
      </w:r>
    </w:p>
    <w:p w14:paraId="12B00A8E" w14:textId="77777777" w:rsidR="00FF0497" w:rsidRDefault="00000000">
      <w:pPr>
        <w:pStyle w:val="BodyText"/>
        <w:spacing w:before="8"/>
        <w:rPr>
          <w:sz w:val="10"/>
        </w:rPr>
      </w:pPr>
      <w:r>
        <w:pict w14:anchorId="12B00A9A">
          <v:shape id="_x0000_s1026" type="#_x0000_t202" style="position:absolute;margin-left:36.5pt;margin-top:8.6pt;width:540pt;height:70pt;z-index:-251650048;mso-wrap-distance-left:0;mso-wrap-distance-right:0;mso-position-horizontal-relative:page" filled="f" strokeweight="1pt">
            <v:textbox inset="0,0,0,0">
              <w:txbxContent>
                <w:p w14:paraId="12B00AAE" w14:textId="77777777" w:rsidR="00FF0497" w:rsidRDefault="00000000">
                  <w:pPr>
                    <w:pStyle w:val="BodyText"/>
                    <w:spacing w:before="15"/>
                    <w:ind w:left="84" w:right="698"/>
                  </w:pPr>
                  <w:r>
                    <w:t>The business division would like to extend the President elect position to more of the last year of the President-elect's term. This term would potentially run from the July board meeting until he or she takes the position in July. This would increase the expenses at the national level. Currently only the National Seminar board meeting expenses are covered and I would think this would potentially extend to Vision expenses in the fall?</w:t>
                  </w:r>
                </w:p>
              </w:txbxContent>
            </v:textbox>
            <w10:wrap type="topAndBottom" anchorx="page"/>
          </v:shape>
        </w:pict>
      </w:r>
    </w:p>
    <w:sectPr w:rsidR="00FF0497">
      <w:pgSz w:w="12240" w:h="15840"/>
      <w:pgMar w:top="720" w:right="5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C432" w14:textId="77777777" w:rsidR="0003749B" w:rsidRDefault="0003749B" w:rsidP="00D5741F">
      <w:r>
        <w:separator/>
      </w:r>
    </w:p>
  </w:endnote>
  <w:endnote w:type="continuationSeparator" w:id="0">
    <w:p w14:paraId="0C951775" w14:textId="77777777" w:rsidR="0003749B" w:rsidRDefault="0003749B" w:rsidP="00D5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4A3B" w14:textId="77777777" w:rsidR="00D5741F" w:rsidRDefault="00D57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C487" w14:textId="77777777" w:rsidR="00D5741F" w:rsidRDefault="00D57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E165" w14:textId="77777777" w:rsidR="00D5741F" w:rsidRDefault="00D57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2CCF" w14:textId="77777777" w:rsidR="0003749B" w:rsidRDefault="0003749B" w:rsidP="00D5741F">
      <w:r>
        <w:separator/>
      </w:r>
    </w:p>
  </w:footnote>
  <w:footnote w:type="continuationSeparator" w:id="0">
    <w:p w14:paraId="6CA2927B" w14:textId="77777777" w:rsidR="0003749B" w:rsidRDefault="0003749B" w:rsidP="00D5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2A91" w14:textId="77777777" w:rsidR="00D5741F" w:rsidRDefault="00D57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A9CA" w14:textId="77777777" w:rsidR="00D5741F" w:rsidRDefault="00D57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532D" w14:textId="77777777" w:rsidR="00D5741F" w:rsidRDefault="00D57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629"/>
    <w:multiLevelType w:val="hybridMultilevel"/>
    <w:tmpl w:val="48DED81C"/>
    <w:lvl w:ilvl="0" w:tplc="3142F9B8">
      <w:numFmt w:val="bullet"/>
      <w:lvlText w:val="●"/>
      <w:lvlJc w:val="left"/>
      <w:pPr>
        <w:ind w:left="805" w:hanging="360"/>
      </w:pPr>
      <w:rPr>
        <w:rFonts w:ascii="Arial" w:eastAsia="Arial" w:hAnsi="Arial" w:cs="Arial" w:hint="default"/>
        <w:w w:val="100"/>
        <w:sz w:val="24"/>
        <w:szCs w:val="24"/>
        <w:lang w:val="en-US" w:eastAsia="en-US" w:bidi="en-US"/>
      </w:rPr>
    </w:lvl>
    <w:lvl w:ilvl="1" w:tplc="964A1014">
      <w:numFmt w:val="bullet"/>
      <w:lvlText w:val="•"/>
      <w:lvlJc w:val="left"/>
      <w:pPr>
        <w:ind w:left="1798" w:hanging="360"/>
      </w:pPr>
      <w:rPr>
        <w:rFonts w:hint="default"/>
        <w:lang w:val="en-US" w:eastAsia="en-US" w:bidi="en-US"/>
      </w:rPr>
    </w:lvl>
    <w:lvl w:ilvl="2" w:tplc="35A0B07C">
      <w:numFmt w:val="bullet"/>
      <w:lvlText w:val="•"/>
      <w:lvlJc w:val="left"/>
      <w:pPr>
        <w:ind w:left="2796" w:hanging="360"/>
      </w:pPr>
      <w:rPr>
        <w:rFonts w:hint="default"/>
        <w:lang w:val="en-US" w:eastAsia="en-US" w:bidi="en-US"/>
      </w:rPr>
    </w:lvl>
    <w:lvl w:ilvl="3" w:tplc="2214C240">
      <w:numFmt w:val="bullet"/>
      <w:lvlText w:val="•"/>
      <w:lvlJc w:val="left"/>
      <w:pPr>
        <w:ind w:left="3794" w:hanging="360"/>
      </w:pPr>
      <w:rPr>
        <w:rFonts w:hint="default"/>
        <w:lang w:val="en-US" w:eastAsia="en-US" w:bidi="en-US"/>
      </w:rPr>
    </w:lvl>
    <w:lvl w:ilvl="4" w:tplc="88EEA6EC">
      <w:numFmt w:val="bullet"/>
      <w:lvlText w:val="•"/>
      <w:lvlJc w:val="left"/>
      <w:pPr>
        <w:ind w:left="4792" w:hanging="360"/>
      </w:pPr>
      <w:rPr>
        <w:rFonts w:hint="default"/>
        <w:lang w:val="en-US" w:eastAsia="en-US" w:bidi="en-US"/>
      </w:rPr>
    </w:lvl>
    <w:lvl w:ilvl="5" w:tplc="5D62D5FC">
      <w:numFmt w:val="bullet"/>
      <w:lvlText w:val="•"/>
      <w:lvlJc w:val="left"/>
      <w:pPr>
        <w:ind w:left="5790" w:hanging="360"/>
      </w:pPr>
      <w:rPr>
        <w:rFonts w:hint="default"/>
        <w:lang w:val="en-US" w:eastAsia="en-US" w:bidi="en-US"/>
      </w:rPr>
    </w:lvl>
    <w:lvl w:ilvl="6" w:tplc="DE26F57A">
      <w:numFmt w:val="bullet"/>
      <w:lvlText w:val="•"/>
      <w:lvlJc w:val="left"/>
      <w:pPr>
        <w:ind w:left="6788" w:hanging="360"/>
      </w:pPr>
      <w:rPr>
        <w:rFonts w:hint="default"/>
        <w:lang w:val="en-US" w:eastAsia="en-US" w:bidi="en-US"/>
      </w:rPr>
    </w:lvl>
    <w:lvl w:ilvl="7" w:tplc="156E63D8">
      <w:numFmt w:val="bullet"/>
      <w:lvlText w:val="•"/>
      <w:lvlJc w:val="left"/>
      <w:pPr>
        <w:ind w:left="7786" w:hanging="360"/>
      </w:pPr>
      <w:rPr>
        <w:rFonts w:hint="default"/>
        <w:lang w:val="en-US" w:eastAsia="en-US" w:bidi="en-US"/>
      </w:rPr>
    </w:lvl>
    <w:lvl w:ilvl="8" w:tplc="AA38A80A">
      <w:numFmt w:val="bullet"/>
      <w:lvlText w:val="•"/>
      <w:lvlJc w:val="left"/>
      <w:pPr>
        <w:ind w:left="8784" w:hanging="360"/>
      </w:pPr>
      <w:rPr>
        <w:rFonts w:hint="default"/>
        <w:lang w:val="en-US" w:eastAsia="en-US" w:bidi="en-US"/>
      </w:rPr>
    </w:lvl>
  </w:abstractNum>
  <w:abstractNum w:abstractNumId="1" w15:restartNumberingAfterBreak="0">
    <w:nsid w:val="2C94535E"/>
    <w:multiLevelType w:val="hybridMultilevel"/>
    <w:tmpl w:val="218A19A2"/>
    <w:lvl w:ilvl="0" w:tplc="9A0085D0">
      <w:start w:val="1"/>
      <w:numFmt w:val="upperLetter"/>
      <w:lvlText w:val="%1."/>
      <w:lvlJc w:val="left"/>
      <w:pPr>
        <w:ind w:left="460" w:hanging="360"/>
        <w:jc w:val="left"/>
      </w:pPr>
      <w:rPr>
        <w:rFonts w:hint="default"/>
        <w:b/>
        <w:bCs/>
        <w:spacing w:val="-1"/>
        <w:w w:val="100"/>
        <w:lang w:val="en-US" w:eastAsia="en-US" w:bidi="en-US"/>
      </w:rPr>
    </w:lvl>
    <w:lvl w:ilvl="1" w:tplc="07664EA6">
      <w:numFmt w:val="bullet"/>
      <w:lvlText w:val="●"/>
      <w:lvlJc w:val="left"/>
      <w:pPr>
        <w:ind w:left="820" w:hanging="360"/>
      </w:pPr>
      <w:rPr>
        <w:rFonts w:ascii="Arial" w:eastAsia="Arial" w:hAnsi="Arial" w:cs="Arial" w:hint="default"/>
        <w:w w:val="100"/>
        <w:sz w:val="24"/>
        <w:szCs w:val="24"/>
        <w:lang w:val="en-US" w:eastAsia="en-US" w:bidi="en-US"/>
      </w:rPr>
    </w:lvl>
    <w:lvl w:ilvl="2" w:tplc="BD18D776">
      <w:numFmt w:val="bullet"/>
      <w:lvlText w:val="•"/>
      <w:lvlJc w:val="left"/>
      <w:pPr>
        <w:ind w:left="1955" w:hanging="360"/>
      </w:pPr>
      <w:rPr>
        <w:rFonts w:hint="default"/>
        <w:lang w:val="en-US" w:eastAsia="en-US" w:bidi="en-US"/>
      </w:rPr>
    </w:lvl>
    <w:lvl w:ilvl="3" w:tplc="6060B712">
      <w:numFmt w:val="bullet"/>
      <w:lvlText w:val="•"/>
      <w:lvlJc w:val="left"/>
      <w:pPr>
        <w:ind w:left="3091" w:hanging="360"/>
      </w:pPr>
      <w:rPr>
        <w:rFonts w:hint="default"/>
        <w:lang w:val="en-US" w:eastAsia="en-US" w:bidi="en-US"/>
      </w:rPr>
    </w:lvl>
    <w:lvl w:ilvl="4" w:tplc="B4E8B0C4">
      <w:numFmt w:val="bullet"/>
      <w:lvlText w:val="•"/>
      <w:lvlJc w:val="left"/>
      <w:pPr>
        <w:ind w:left="4226" w:hanging="360"/>
      </w:pPr>
      <w:rPr>
        <w:rFonts w:hint="default"/>
        <w:lang w:val="en-US" w:eastAsia="en-US" w:bidi="en-US"/>
      </w:rPr>
    </w:lvl>
    <w:lvl w:ilvl="5" w:tplc="D840AEEE">
      <w:numFmt w:val="bullet"/>
      <w:lvlText w:val="•"/>
      <w:lvlJc w:val="left"/>
      <w:pPr>
        <w:ind w:left="5362" w:hanging="360"/>
      </w:pPr>
      <w:rPr>
        <w:rFonts w:hint="default"/>
        <w:lang w:val="en-US" w:eastAsia="en-US" w:bidi="en-US"/>
      </w:rPr>
    </w:lvl>
    <w:lvl w:ilvl="6" w:tplc="7430F76A">
      <w:numFmt w:val="bullet"/>
      <w:lvlText w:val="•"/>
      <w:lvlJc w:val="left"/>
      <w:pPr>
        <w:ind w:left="6497" w:hanging="360"/>
      </w:pPr>
      <w:rPr>
        <w:rFonts w:hint="default"/>
        <w:lang w:val="en-US" w:eastAsia="en-US" w:bidi="en-US"/>
      </w:rPr>
    </w:lvl>
    <w:lvl w:ilvl="7" w:tplc="3BCEC530">
      <w:numFmt w:val="bullet"/>
      <w:lvlText w:val="•"/>
      <w:lvlJc w:val="left"/>
      <w:pPr>
        <w:ind w:left="7633" w:hanging="360"/>
      </w:pPr>
      <w:rPr>
        <w:rFonts w:hint="default"/>
        <w:lang w:val="en-US" w:eastAsia="en-US" w:bidi="en-US"/>
      </w:rPr>
    </w:lvl>
    <w:lvl w:ilvl="8" w:tplc="3596162A">
      <w:numFmt w:val="bullet"/>
      <w:lvlText w:val="•"/>
      <w:lvlJc w:val="left"/>
      <w:pPr>
        <w:ind w:left="8768" w:hanging="360"/>
      </w:pPr>
      <w:rPr>
        <w:rFonts w:hint="default"/>
        <w:lang w:val="en-US" w:eastAsia="en-US" w:bidi="en-US"/>
      </w:rPr>
    </w:lvl>
  </w:abstractNum>
  <w:abstractNum w:abstractNumId="2" w15:restartNumberingAfterBreak="0">
    <w:nsid w:val="43E4417C"/>
    <w:multiLevelType w:val="hybridMultilevel"/>
    <w:tmpl w:val="DA186094"/>
    <w:lvl w:ilvl="0" w:tplc="93E09AF2">
      <w:numFmt w:val="bullet"/>
      <w:lvlText w:val="●"/>
      <w:lvlJc w:val="left"/>
      <w:pPr>
        <w:ind w:left="805" w:hanging="360"/>
      </w:pPr>
      <w:rPr>
        <w:rFonts w:ascii="Arial" w:eastAsia="Arial" w:hAnsi="Arial" w:cs="Arial" w:hint="default"/>
        <w:spacing w:val="-20"/>
        <w:w w:val="100"/>
        <w:sz w:val="24"/>
        <w:szCs w:val="24"/>
        <w:lang w:val="en-US" w:eastAsia="en-US" w:bidi="en-US"/>
      </w:rPr>
    </w:lvl>
    <w:lvl w:ilvl="1" w:tplc="CC44EAA4">
      <w:numFmt w:val="bullet"/>
      <w:lvlText w:val="•"/>
      <w:lvlJc w:val="left"/>
      <w:pPr>
        <w:ind w:left="1798" w:hanging="360"/>
      </w:pPr>
      <w:rPr>
        <w:rFonts w:hint="default"/>
        <w:lang w:val="en-US" w:eastAsia="en-US" w:bidi="en-US"/>
      </w:rPr>
    </w:lvl>
    <w:lvl w:ilvl="2" w:tplc="530EAEDC">
      <w:numFmt w:val="bullet"/>
      <w:lvlText w:val="•"/>
      <w:lvlJc w:val="left"/>
      <w:pPr>
        <w:ind w:left="2796" w:hanging="360"/>
      </w:pPr>
      <w:rPr>
        <w:rFonts w:hint="default"/>
        <w:lang w:val="en-US" w:eastAsia="en-US" w:bidi="en-US"/>
      </w:rPr>
    </w:lvl>
    <w:lvl w:ilvl="3" w:tplc="A0BCC5AE">
      <w:numFmt w:val="bullet"/>
      <w:lvlText w:val="•"/>
      <w:lvlJc w:val="left"/>
      <w:pPr>
        <w:ind w:left="3794" w:hanging="360"/>
      </w:pPr>
      <w:rPr>
        <w:rFonts w:hint="default"/>
        <w:lang w:val="en-US" w:eastAsia="en-US" w:bidi="en-US"/>
      </w:rPr>
    </w:lvl>
    <w:lvl w:ilvl="4" w:tplc="2828D6B6">
      <w:numFmt w:val="bullet"/>
      <w:lvlText w:val="•"/>
      <w:lvlJc w:val="left"/>
      <w:pPr>
        <w:ind w:left="4792" w:hanging="360"/>
      </w:pPr>
      <w:rPr>
        <w:rFonts w:hint="default"/>
        <w:lang w:val="en-US" w:eastAsia="en-US" w:bidi="en-US"/>
      </w:rPr>
    </w:lvl>
    <w:lvl w:ilvl="5" w:tplc="B3B81D38">
      <w:numFmt w:val="bullet"/>
      <w:lvlText w:val="•"/>
      <w:lvlJc w:val="left"/>
      <w:pPr>
        <w:ind w:left="5790" w:hanging="360"/>
      </w:pPr>
      <w:rPr>
        <w:rFonts w:hint="default"/>
        <w:lang w:val="en-US" w:eastAsia="en-US" w:bidi="en-US"/>
      </w:rPr>
    </w:lvl>
    <w:lvl w:ilvl="6" w:tplc="3C12C6FC">
      <w:numFmt w:val="bullet"/>
      <w:lvlText w:val="•"/>
      <w:lvlJc w:val="left"/>
      <w:pPr>
        <w:ind w:left="6788" w:hanging="360"/>
      </w:pPr>
      <w:rPr>
        <w:rFonts w:hint="default"/>
        <w:lang w:val="en-US" w:eastAsia="en-US" w:bidi="en-US"/>
      </w:rPr>
    </w:lvl>
    <w:lvl w:ilvl="7" w:tplc="59CA2956">
      <w:numFmt w:val="bullet"/>
      <w:lvlText w:val="•"/>
      <w:lvlJc w:val="left"/>
      <w:pPr>
        <w:ind w:left="7786" w:hanging="360"/>
      </w:pPr>
      <w:rPr>
        <w:rFonts w:hint="default"/>
        <w:lang w:val="en-US" w:eastAsia="en-US" w:bidi="en-US"/>
      </w:rPr>
    </w:lvl>
    <w:lvl w:ilvl="8" w:tplc="0D7E1FB0">
      <w:numFmt w:val="bullet"/>
      <w:lvlText w:val="•"/>
      <w:lvlJc w:val="left"/>
      <w:pPr>
        <w:ind w:left="8784" w:hanging="360"/>
      </w:pPr>
      <w:rPr>
        <w:rFonts w:hint="default"/>
        <w:lang w:val="en-US" w:eastAsia="en-US" w:bidi="en-US"/>
      </w:rPr>
    </w:lvl>
  </w:abstractNum>
  <w:abstractNum w:abstractNumId="3" w15:restartNumberingAfterBreak="0">
    <w:nsid w:val="449268C9"/>
    <w:multiLevelType w:val="hybridMultilevel"/>
    <w:tmpl w:val="472CE67A"/>
    <w:lvl w:ilvl="0" w:tplc="7C3217A2">
      <w:numFmt w:val="bullet"/>
      <w:lvlText w:val="●"/>
      <w:lvlJc w:val="left"/>
      <w:pPr>
        <w:ind w:left="805" w:hanging="360"/>
      </w:pPr>
      <w:rPr>
        <w:rFonts w:ascii="Arial" w:eastAsia="Arial" w:hAnsi="Arial" w:cs="Arial" w:hint="default"/>
        <w:spacing w:val="-6"/>
        <w:w w:val="100"/>
        <w:sz w:val="24"/>
        <w:szCs w:val="24"/>
        <w:lang w:val="en-US" w:eastAsia="en-US" w:bidi="en-US"/>
      </w:rPr>
    </w:lvl>
    <w:lvl w:ilvl="1" w:tplc="E7DEAE90">
      <w:numFmt w:val="bullet"/>
      <w:lvlText w:val="•"/>
      <w:lvlJc w:val="left"/>
      <w:pPr>
        <w:ind w:left="1798" w:hanging="360"/>
      </w:pPr>
      <w:rPr>
        <w:rFonts w:hint="default"/>
        <w:lang w:val="en-US" w:eastAsia="en-US" w:bidi="en-US"/>
      </w:rPr>
    </w:lvl>
    <w:lvl w:ilvl="2" w:tplc="601C6992">
      <w:numFmt w:val="bullet"/>
      <w:lvlText w:val="•"/>
      <w:lvlJc w:val="left"/>
      <w:pPr>
        <w:ind w:left="2796" w:hanging="360"/>
      </w:pPr>
      <w:rPr>
        <w:rFonts w:hint="default"/>
        <w:lang w:val="en-US" w:eastAsia="en-US" w:bidi="en-US"/>
      </w:rPr>
    </w:lvl>
    <w:lvl w:ilvl="3" w:tplc="80F6F32C">
      <w:numFmt w:val="bullet"/>
      <w:lvlText w:val="•"/>
      <w:lvlJc w:val="left"/>
      <w:pPr>
        <w:ind w:left="3794" w:hanging="360"/>
      </w:pPr>
      <w:rPr>
        <w:rFonts w:hint="default"/>
        <w:lang w:val="en-US" w:eastAsia="en-US" w:bidi="en-US"/>
      </w:rPr>
    </w:lvl>
    <w:lvl w:ilvl="4" w:tplc="94FADDB8">
      <w:numFmt w:val="bullet"/>
      <w:lvlText w:val="•"/>
      <w:lvlJc w:val="left"/>
      <w:pPr>
        <w:ind w:left="4792" w:hanging="360"/>
      </w:pPr>
      <w:rPr>
        <w:rFonts w:hint="default"/>
        <w:lang w:val="en-US" w:eastAsia="en-US" w:bidi="en-US"/>
      </w:rPr>
    </w:lvl>
    <w:lvl w:ilvl="5" w:tplc="54DE305A">
      <w:numFmt w:val="bullet"/>
      <w:lvlText w:val="•"/>
      <w:lvlJc w:val="left"/>
      <w:pPr>
        <w:ind w:left="5790" w:hanging="360"/>
      </w:pPr>
      <w:rPr>
        <w:rFonts w:hint="default"/>
        <w:lang w:val="en-US" w:eastAsia="en-US" w:bidi="en-US"/>
      </w:rPr>
    </w:lvl>
    <w:lvl w:ilvl="6" w:tplc="6F36F13C">
      <w:numFmt w:val="bullet"/>
      <w:lvlText w:val="•"/>
      <w:lvlJc w:val="left"/>
      <w:pPr>
        <w:ind w:left="6788" w:hanging="360"/>
      </w:pPr>
      <w:rPr>
        <w:rFonts w:hint="default"/>
        <w:lang w:val="en-US" w:eastAsia="en-US" w:bidi="en-US"/>
      </w:rPr>
    </w:lvl>
    <w:lvl w:ilvl="7" w:tplc="0B0ABB6C">
      <w:numFmt w:val="bullet"/>
      <w:lvlText w:val="•"/>
      <w:lvlJc w:val="left"/>
      <w:pPr>
        <w:ind w:left="7786" w:hanging="360"/>
      </w:pPr>
      <w:rPr>
        <w:rFonts w:hint="default"/>
        <w:lang w:val="en-US" w:eastAsia="en-US" w:bidi="en-US"/>
      </w:rPr>
    </w:lvl>
    <w:lvl w:ilvl="8" w:tplc="D248B01A">
      <w:numFmt w:val="bullet"/>
      <w:lvlText w:val="•"/>
      <w:lvlJc w:val="left"/>
      <w:pPr>
        <w:ind w:left="8784" w:hanging="360"/>
      </w:pPr>
      <w:rPr>
        <w:rFonts w:hint="default"/>
        <w:lang w:val="en-US" w:eastAsia="en-US" w:bidi="en-US"/>
      </w:rPr>
    </w:lvl>
  </w:abstractNum>
  <w:abstractNum w:abstractNumId="4" w15:restartNumberingAfterBreak="0">
    <w:nsid w:val="694D6CD4"/>
    <w:multiLevelType w:val="hybridMultilevel"/>
    <w:tmpl w:val="976C94CC"/>
    <w:lvl w:ilvl="0" w:tplc="BC00BFA8">
      <w:numFmt w:val="bullet"/>
      <w:lvlText w:val="●"/>
      <w:lvlJc w:val="left"/>
      <w:pPr>
        <w:ind w:left="805" w:hanging="360"/>
      </w:pPr>
      <w:rPr>
        <w:rFonts w:ascii="Arial" w:eastAsia="Arial" w:hAnsi="Arial" w:cs="Arial" w:hint="default"/>
        <w:w w:val="100"/>
        <w:sz w:val="24"/>
        <w:szCs w:val="24"/>
        <w:lang w:val="en-US" w:eastAsia="en-US" w:bidi="en-US"/>
      </w:rPr>
    </w:lvl>
    <w:lvl w:ilvl="1" w:tplc="0E3A2D0A">
      <w:numFmt w:val="bullet"/>
      <w:lvlText w:val="•"/>
      <w:lvlJc w:val="left"/>
      <w:pPr>
        <w:ind w:left="1798" w:hanging="360"/>
      </w:pPr>
      <w:rPr>
        <w:rFonts w:hint="default"/>
        <w:lang w:val="en-US" w:eastAsia="en-US" w:bidi="en-US"/>
      </w:rPr>
    </w:lvl>
    <w:lvl w:ilvl="2" w:tplc="2F70216E">
      <w:numFmt w:val="bullet"/>
      <w:lvlText w:val="•"/>
      <w:lvlJc w:val="left"/>
      <w:pPr>
        <w:ind w:left="2796" w:hanging="360"/>
      </w:pPr>
      <w:rPr>
        <w:rFonts w:hint="default"/>
        <w:lang w:val="en-US" w:eastAsia="en-US" w:bidi="en-US"/>
      </w:rPr>
    </w:lvl>
    <w:lvl w:ilvl="3" w:tplc="CB6813A2">
      <w:numFmt w:val="bullet"/>
      <w:lvlText w:val="•"/>
      <w:lvlJc w:val="left"/>
      <w:pPr>
        <w:ind w:left="3794" w:hanging="360"/>
      </w:pPr>
      <w:rPr>
        <w:rFonts w:hint="default"/>
        <w:lang w:val="en-US" w:eastAsia="en-US" w:bidi="en-US"/>
      </w:rPr>
    </w:lvl>
    <w:lvl w:ilvl="4" w:tplc="8A5A1BEA">
      <w:numFmt w:val="bullet"/>
      <w:lvlText w:val="•"/>
      <w:lvlJc w:val="left"/>
      <w:pPr>
        <w:ind w:left="4792" w:hanging="360"/>
      </w:pPr>
      <w:rPr>
        <w:rFonts w:hint="default"/>
        <w:lang w:val="en-US" w:eastAsia="en-US" w:bidi="en-US"/>
      </w:rPr>
    </w:lvl>
    <w:lvl w:ilvl="5" w:tplc="32928CDE">
      <w:numFmt w:val="bullet"/>
      <w:lvlText w:val="•"/>
      <w:lvlJc w:val="left"/>
      <w:pPr>
        <w:ind w:left="5790" w:hanging="360"/>
      </w:pPr>
      <w:rPr>
        <w:rFonts w:hint="default"/>
        <w:lang w:val="en-US" w:eastAsia="en-US" w:bidi="en-US"/>
      </w:rPr>
    </w:lvl>
    <w:lvl w:ilvl="6" w:tplc="C88AFDCE">
      <w:numFmt w:val="bullet"/>
      <w:lvlText w:val="•"/>
      <w:lvlJc w:val="left"/>
      <w:pPr>
        <w:ind w:left="6788" w:hanging="360"/>
      </w:pPr>
      <w:rPr>
        <w:rFonts w:hint="default"/>
        <w:lang w:val="en-US" w:eastAsia="en-US" w:bidi="en-US"/>
      </w:rPr>
    </w:lvl>
    <w:lvl w:ilvl="7" w:tplc="4F587804">
      <w:numFmt w:val="bullet"/>
      <w:lvlText w:val="•"/>
      <w:lvlJc w:val="left"/>
      <w:pPr>
        <w:ind w:left="7786" w:hanging="360"/>
      </w:pPr>
      <w:rPr>
        <w:rFonts w:hint="default"/>
        <w:lang w:val="en-US" w:eastAsia="en-US" w:bidi="en-US"/>
      </w:rPr>
    </w:lvl>
    <w:lvl w:ilvl="8" w:tplc="8C701540">
      <w:numFmt w:val="bullet"/>
      <w:lvlText w:val="•"/>
      <w:lvlJc w:val="left"/>
      <w:pPr>
        <w:ind w:left="8784" w:hanging="360"/>
      </w:pPr>
      <w:rPr>
        <w:rFonts w:hint="default"/>
        <w:lang w:val="en-US" w:eastAsia="en-US" w:bidi="en-US"/>
      </w:rPr>
    </w:lvl>
  </w:abstractNum>
  <w:abstractNum w:abstractNumId="5" w15:restartNumberingAfterBreak="0">
    <w:nsid w:val="785F39D2"/>
    <w:multiLevelType w:val="hybridMultilevel"/>
    <w:tmpl w:val="DE1A30D2"/>
    <w:lvl w:ilvl="0" w:tplc="57A00C5C">
      <w:numFmt w:val="bullet"/>
      <w:lvlText w:val="●"/>
      <w:lvlJc w:val="left"/>
      <w:pPr>
        <w:ind w:left="805" w:hanging="360"/>
      </w:pPr>
      <w:rPr>
        <w:rFonts w:ascii="Arial" w:eastAsia="Arial" w:hAnsi="Arial" w:cs="Arial" w:hint="default"/>
        <w:spacing w:val="-5"/>
        <w:w w:val="100"/>
        <w:sz w:val="24"/>
        <w:szCs w:val="24"/>
        <w:lang w:val="en-US" w:eastAsia="en-US" w:bidi="en-US"/>
      </w:rPr>
    </w:lvl>
    <w:lvl w:ilvl="1" w:tplc="82568C3E">
      <w:numFmt w:val="bullet"/>
      <w:lvlText w:val="•"/>
      <w:lvlJc w:val="left"/>
      <w:pPr>
        <w:ind w:left="1798" w:hanging="360"/>
      </w:pPr>
      <w:rPr>
        <w:rFonts w:hint="default"/>
        <w:lang w:val="en-US" w:eastAsia="en-US" w:bidi="en-US"/>
      </w:rPr>
    </w:lvl>
    <w:lvl w:ilvl="2" w:tplc="C346EACA">
      <w:numFmt w:val="bullet"/>
      <w:lvlText w:val="•"/>
      <w:lvlJc w:val="left"/>
      <w:pPr>
        <w:ind w:left="2796" w:hanging="360"/>
      </w:pPr>
      <w:rPr>
        <w:rFonts w:hint="default"/>
        <w:lang w:val="en-US" w:eastAsia="en-US" w:bidi="en-US"/>
      </w:rPr>
    </w:lvl>
    <w:lvl w:ilvl="3" w:tplc="D17CFA1C">
      <w:numFmt w:val="bullet"/>
      <w:lvlText w:val="•"/>
      <w:lvlJc w:val="left"/>
      <w:pPr>
        <w:ind w:left="3794" w:hanging="360"/>
      </w:pPr>
      <w:rPr>
        <w:rFonts w:hint="default"/>
        <w:lang w:val="en-US" w:eastAsia="en-US" w:bidi="en-US"/>
      </w:rPr>
    </w:lvl>
    <w:lvl w:ilvl="4" w:tplc="ABA0ADEC">
      <w:numFmt w:val="bullet"/>
      <w:lvlText w:val="•"/>
      <w:lvlJc w:val="left"/>
      <w:pPr>
        <w:ind w:left="4792" w:hanging="360"/>
      </w:pPr>
      <w:rPr>
        <w:rFonts w:hint="default"/>
        <w:lang w:val="en-US" w:eastAsia="en-US" w:bidi="en-US"/>
      </w:rPr>
    </w:lvl>
    <w:lvl w:ilvl="5" w:tplc="D7961258">
      <w:numFmt w:val="bullet"/>
      <w:lvlText w:val="•"/>
      <w:lvlJc w:val="left"/>
      <w:pPr>
        <w:ind w:left="5790" w:hanging="360"/>
      </w:pPr>
      <w:rPr>
        <w:rFonts w:hint="default"/>
        <w:lang w:val="en-US" w:eastAsia="en-US" w:bidi="en-US"/>
      </w:rPr>
    </w:lvl>
    <w:lvl w:ilvl="6" w:tplc="FB4AC87A">
      <w:numFmt w:val="bullet"/>
      <w:lvlText w:val="•"/>
      <w:lvlJc w:val="left"/>
      <w:pPr>
        <w:ind w:left="6788" w:hanging="360"/>
      </w:pPr>
      <w:rPr>
        <w:rFonts w:hint="default"/>
        <w:lang w:val="en-US" w:eastAsia="en-US" w:bidi="en-US"/>
      </w:rPr>
    </w:lvl>
    <w:lvl w:ilvl="7" w:tplc="7BCA6B7C">
      <w:numFmt w:val="bullet"/>
      <w:lvlText w:val="•"/>
      <w:lvlJc w:val="left"/>
      <w:pPr>
        <w:ind w:left="7786" w:hanging="360"/>
      </w:pPr>
      <w:rPr>
        <w:rFonts w:hint="default"/>
        <w:lang w:val="en-US" w:eastAsia="en-US" w:bidi="en-US"/>
      </w:rPr>
    </w:lvl>
    <w:lvl w:ilvl="8" w:tplc="DFD45DF4">
      <w:numFmt w:val="bullet"/>
      <w:lvlText w:val="•"/>
      <w:lvlJc w:val="left"/>
      <w:pPr>
        <w:ind w:left="8784" w:hanging="360"/>
      </w:pPr>
      <w:rPr>
        <w:rFonts w:hint="default"/>
        <w:lang w:val="en-US" w:eastAsia="en-US" w:bidi="en-US"/>
      </w:rPr>
    </w:lvl>
  </w:abstractNum>
  <w:num w:numId="1" w16cid:durableId="2018193736">
    <w:abstractNumId w:val="0"/>
  </w:num>
  <w:num w:numId="2" w16cid:durableId="939949849">
    <w:abstractNumId w:val="5"/>
  </w:num>
  <w:num w:numId="3" w16cid:durableId="1482573863">
    <w:abstractNumId w:val="2"/>
  </w:num>
  <w:num w:numId="4" w16cid:durableId="751128251">
    <w:abstractNumId w:val="3"/>
  </w:num>
  <w:num w:numId="5" w16cid:durableId="64187300">
    <w:abstractNumId w:val="4"/>
  </w:num>
  <w:num w:numId="6" w16cid:durableId="188803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ytjQyt7A0MDMzMbRQ0lEKTi0uzszPAykwrAUADCj02iwAAAA="/>
  </w:docVars>
  <w:rsids>
    <w:rsidRoot w:val="00FF0497"/>
    <w:rsid w:val="0003749B"/>
    <w:rsid w:val="00802D27"/>
    <w:rsid w:val="00BE4D54"/>
    <w:rsid w:val="00CA250C"/>
    <w:rsid w:val="00D5741F"/>
    <w:rsid w:val="00FF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2B00A55"/>
  <w15:docId w15:val="{9F40BA38-769B-488C-9F5A-36BDF248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6"/>
      <w:ind w:left="460" w:hanging="36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89"/>
    </w:pPr>
  </w:style>
  <w:style w:type="paragraph" w:styleId="Header">
    <w:name w:val="header"/>
    <w:basedOn w:val="Normal"/>
    <w:link w:val="HeaderChar"/>
    <w:uiPriority w:val="99"/>
    <w:unhideWhenUsed/>
    <w:rsid w:val="00D5741F"/>
    <w:pPr>
      <w:tabs>
        <w:tab w:val="center" w:pos="4680"/>
        <w:tab w:val="right" w:pos="9360"/>
      </w:tabs>
    </w:pPr>
  </w:style>
  <w:style w:type="character" w:customStyle="1" w:styleId="HeaderChar">
    <w:name w:val="Header Char"/>
    <w:basedOn w:val="DefaultParagraphFont"/>
    <w:link w:val="Header"/>
    <w:uiPriority w:val="99"/>
    <w:rsid w:val="00D5741F"/>
    <w:rPr>
      <w:rFonts w:ascii="Times New Roman" w:eastAsia="Times New Roman" w:hAnsi="Times New Roman" w:cs="Times New Roman"/>
      <w:lang w:bidi="en-US"/>
    </w:rPr>
  </w:style>
  <w:style w:type="paragraph" w:styleId="Footer">
    <w:name w:val="footer"/>
    <w:basedOn w:val="Normal"/>
    <w:link w:val="FooterChar"/>
    <w:uiPriority w:val="99"/>
    <w:unhideWhenUsed/>
    <w:rsid w:val="00D5741F"/>
    <w:pPr>
      <w:tabs>
        <w:tab w:val="center" w:pos="4680"/>
        <w:tab w:val="right" w:pos="9360"/>
      </w:tabs>
    </w:pPr>
  </w:style>
  <w:style w:type="character" w:customStyle="1" w:styleId="FooterChar">
    <w:name w:val="Footer Char"/>
    <w:basedOn w:val="DefaultParagraphFont"/>
    <w:link w:val="Footer"/>
    <w:uiPriority w:val="99"/>
    <w:rsid w:val="00D5741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s.google.com/document/d/1pIMZ1GeN5bqaSesqy4wVetZF_jY3gGCK/edit?usp=sharing&amp;ouid=114874062295546204506&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8" ma:contentTypeDescription="Create a new document." ma:contentTypeScope="" ma:versionID="0639c361be6b2fae27a82620b696a654">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046b1d2a2e5f23bae3aa5da7e863cf5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17BCA-25F0-4E4B-B336-67DC34137B65}"/>
</file>

<file path=customXml/itemProps2.xml><?xml version="1.0" encoding="utf-8"?>
<ds:datastoreItem xmlns:ds="http://schemas.openxmlformats.org/officeDocument/2006/customXml" ds:itemID="{08F77E01-646C-4848-8F7A-84F4E5B522E1}"/>
</file>

<file path=customXml/itemProps3.xml><?xml version="1.0" encoding="utf-8"?>
<ds:datastoreItem xmlns:ds="http://schemas.openxmlformats.org/officeDocument/2006/customXml" ds:itemID="{C65CED01-7E87-4069-AD43-D806AF8F557E}"/>
</file>

<file path=docProps/app.xml><?xml version="1.0" encoding="utf-8"?>
<Properties xmlns="http://schemas.openxmlformats.org/officeDocument/2006/extended-properties" xmlns:vt="http://schemas.openxmlformats.org/officeDocument/2006/docPropsVTypes">
  <Template>Normal.dotm</Template>
  <TotalTime>2</TotalTime>
  <Pages>3</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Report (Spring '25) W/ Strategic Plan.docx</dc:title>
  <cp:lastModifiedBy>Dana Lampe</cp:lastModifiedBy>
  <cp:revision>4</cp:revision>
  <dcterms:created xsi:type="dcterms:W3CDTF">2025-06-12T22:01:00Z</dcterms:created>
  <dcterms:modified xsi:type="dcterms:W3CDTF">2025-06-12T22:03:00Z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ies>
</file>