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3E5D8E" w14:textId="77777777" w:rsidR="00977BD3" w:rsidRDefault="00977BD3">
      <w:pPr>
        <w:widowControl w:val="0"/>
        <w:pBdr>
          <w:top w:val="nil"/>
          <w:left w:val="nil"/>
          <w:bottom w:val="nil"/>
          <w:right w:val="nil"/>
          <w:between w:val="nil"/>
        </w:pBdr>
        <w:spacing w:after="0" w:line="276" w:lineRule="auto"/>
      </w:pPr>
    </w:p>
    <w:p w14:paraId="4497BE98" w14:textId="77777777" w:rsidR="00977BD3" w:rsidRDefault="00D716F2">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ACTE Board Report</w:t>
      </w:r>
    </w:p>
    <w:p w14:paraId="0C7794EE" w14:textId="77777777" w:rsidR="00977BD3" w:rsidRDefault="00D716F2">
      <w:pPr>
        <w:tabs>
          <w:tab w:val="left" w:pos="216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Region or Division: </w:t>
      </w:r>
      <w:r>
        <w:rPr>
          <w:rFonts w:ascii="Times New Roman" w:eastAsia="Times New Roman" w:hAnsi="Times New Roman" w:cs="Times New Roman"/>
          <w:sz w:val="24"/>
          <w:szCs w:val="24"/>
        </w:rPr>
        <w:tab/>
        <w:t>Administration</w:t>
      </w:r>
    </w:p>
    <w:p w14:paraId="62991B6B" w14:textId="77777777" w:rsidR="00977BD3" w:rsidRDefault="00D716F2">
      <w:pPr>
        <w:tabs>
          <w:tab w:val="left" w:pos="216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by:</w:t>
      </w:r>
      <w:r>
        <w:rPr>
          <w:rFonts w:ascii="Times New Roman" w:eastAsia="Times New Roman" w:hAnsi="Times New Roman" w:cs="Times New Roman"/>
          <w:sz w:val="24"/>
          <w:szCs w:val="24"/>
        </w:rPr>
        <w:tab/>
        <w:t>Sandra Adams</w:t>
      </w:r>
    </w:p>
    <w:p w14:paraId="26BDB11D" w14:textId="77777777" w:rsidR="00977BD3" w:rsidRDefault="00D716F2">
      <w:pPr>
        <w:tabs>
          <w:tab w:val="left" w:pos="216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Submitted: </w:t>
      </w:r>
      <w:r>
        <w:rPr>
          <w:rFonts w:ascii="Times New Roman" w:eastAsia="Times New Roman" w:hAnsi="Times New Roman" w:cs="Times New Roman"/>
          <w:sz w:val="24"/>
          <w:szCs w:val="24"/>
        </w:rPr>
        <w:tab/>
        <w:t>November 1, 2024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64065D3" w14:textId="77777777" w:rsidR="00977BD3" w:rsidRDefault="00977BD3">
      <w:pPr>
        <w:spacing w:after="0"/>
        <w:rPr>
          <w:rFonts w:ascii="Times New Roman" w:eastAsia="Times New Roman" w:hAnsi="Times New Roman" w:cs="Times New Roman"/>
          <w:sz w:val="24"/>
          <w:szCs w:val="24"/>
        </w:rPr>
      </w:pPr>
    </w:p>
    <w:p w14:paraId="7F8F23A5" w14:textId="77777777" w:rsidR="00977BD3" w:rsidRDefault="00D716F2">
      <w:pPr>
        <w:pStyle w:val="Heading1"/>
        <w:numPr>
          <w:ilvl w:val="0"/>
          <w:numId w:val="2"/>
        </w:numPr>
        <w:spacing w:after="120"/>
        <w:ind w:left="360"/>
        <w:rPr>
          <w:rFonts w:ascii="Times New Roman" w:eastAsia="Times New Roman" w:hAnsi="Times New Roman" w:cs="Times New Roman"/>
          <w:b/>
        </w:rPr>
      </w:pPr>
      <w:r>
        <w:rPr>
          <w:rFonts w:ascii="Times New Roman" w:eastAsia="Times New Roman" w:hAnsi="Times New Roman" w:cs="Times New Roman"/>
          <w:b/>
        </w:rPr>
        <w:t>Strategic Plan</w:t>
      </w:r>
    </w:p>
    <w:p w14:paraId="31576289" w14:textId="77777777" w:rsidR="00977BD3" w:rsidRDefault="00D716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an update as to the progress /implementation of the Strategic Plan.</w:t>
      </w:r>
    </w:p>
    <w:p w14:paraId="006BE356" w14:textId="77777777" w:rsidR="00977BD3" w:rsidRDefault="00D716F2">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Actions you have taken</w:t>
      </w:r>
    </w:p>
    <w:p w14:paraId="45FD0B3F" w14:textId="77777777" w:rsidR="00977BD3" w:rsidRDefault="00D716F2">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Successes you have had</w:t>
      </w:r>
    </w:p>
    <w:p w14:paraId="17A541CA" w14:textId="77777777" w:rsidR="00977BD3" w:rsidRDefault="00D716F2">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 you still need</w:t>
      </w:r>
    </w:p>
    <w:p w14:paraId="39D98F6A" w14:textId="77777777" w:rsidR="00977BD3" w:rsidRDefault="00977BD3">
      <w:pPr>
        <w:spacing w:after="120"/>
        <w:rPr>
          <w:rFonts w:ascii="Times New Roman" w:eastAsia="Times New Roman" w:hAnsi="Times New Roman" w:cs="Times New Roman"/>
        </w:rPr>
        <w:sectPr w:rsidR="00977BD3">
          <w:footerReference w:type="default" r:id="rId8"/>
          <w:headerReference w:type="first" r:id="rId9"/>
          <w:pgSz w:w="12240" w:h="15840"/>
          <w:pgMar w:top="720" w:right="720" w:bottom="720" w:left="720" w:header="720" w:footer="720" w:gutter="0"/>
          <w:pgNumType w:start="1"/>
          <w:cols w:space="720"/>
          <w:titlePg/>
        </w:sectPr>
      </w:pPr>
    </w:p>
    <w:p w14:paraId="6A5FB5B7" w14:textId="77777777" w:rsidR="00977BD3" w:rsidRDefault="00977BD3">
      <w:pPr>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977BD3" w14:paraId="08A37DF0" w14:textId="77777777">
        <w:trPr>
          <w:trHeight w:val="1152"/>
        </w:trPr>
        <w:tc>
          <w:tcPr>
            <w:tcW w:w="10790" w:type="dxa"/>
          </w:tcPr>
          <w:p w14:paraId="74CB1002" w14:textId="77777777" w:rsidR="00977BD3" w:rsidRDefault="00D716F2">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Member Value &amp; Engagement</w:t>
            </w:r>
            <w:r>
              <w:rPr>
                <w:rFonts w:ascii="Times New Roman" w:eastAsia="Times New Roman" w:hAnsi="Times New Roman" w:cs="Times New Roman"/>
                <w:color w:val="000000"/>
                <w:sz w:val="24"/>
                <w:szCs w:val="24"/>
              </w:rPr>
              <w:t xml:space="preserve"> -</w:t>
            </w:r>
          </w:p>
          <w:p w14:paraId="2D321776" w14:textId="77777777" w:rsidR="00977BD3" w:rsidRDefault="00977BD3">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75BAD1B8" w14:textId="77777777" w:rsidR="00977BD3" w:rsidRDefault="00D716F2">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Attended/presented at the 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Best Practices &amp; Innovations Conference, which is co-hosted by ACTE and NCLA.  The conference is specific in content, speakers, and sessions for CTE Administrators and was held in </w:t>
            </w:r>
            <w:r>
              <w:rPr>
                <w:rFonts w:ascii="Times New Roman" w:eastAsia="Times New Roman" w:hAnsi="Times New Roman" w:cs="Times New Roman"/>
                <w:sz w:val="24"/>
                <w:szCs w:val="24"/>
              </w:rPr>
              <w:t>Portland, OR</w:t>
            </w:r>
            <w:r>
              <w:rPr>
                <w:rFonts w:ascii="Times New Roman" w:eastAsia="Times New Roman" w:hAnsi="Times New Roman" w:cs="Times New Roman"/>
                <w:color w:val="000000"/>
                <w:sz w:val="24"/>
                <w:szCs w:val="24"/>
              </w:rPr>
              <w:t>.  We had strong attendance and outstanding feedback from the conference attendees.  The annual conference is a value add for the administrator attendees.  Planning for the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Best Practices &amp; Innovations Conference, to be held in </w:t>
            </w:r>
            <w:r>
              <w:rPr>
                <w:rFonts w:ascii="Times New Roman" w:eastAsia="Times New Roman" w:hAnsi="Times New Roman" w:cs="Times New Roman"/>
                <w:sz w:val="24"/>
                <w:szCs w:val="24"/>
              </w:rPr>
              <w:t>St. Louis, MO</w:t>
            </w:r>
            <w:r>
              <w:rPr>
                <w:rFonts w:ascii="Times New Roman" w:eastAsia="Times New Roman" w:hAnsi="Times New Roman" w:cs="Times New Roman"/>
                <w:color w:val="000000"/>
                <w:sz w:val="24"/>
                <w:szCs w:val="24"/>
              </w:rPr>
              <w:t>, are already underway.</w:t>
            </w:r>
          </w:p>
          <w:p w14:paraId="1B0C8777"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p w14:paraId="4AB5B161" w14:textId="77777777" w:rsidR="00977BD3" w:rsidRDefault="00D716F2">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Member Value &amp; Engagement</w:t>
            </w:r>
            <w:r>
              <w:rPr>
                <w:rFonts w:ascii="Times New Roman" w:eastAsia="Times New Roman" w:hAnsi="Times New Roman" w:cs="Times New Roman"/>
                <w:color w:val="000000"/>
                <w:sz w:val="24"/>
                <w:szCs w:val="24"/>
              </w:rPr>
              <w:t xml:space="preserve"> -</w:t>
            </w:r>
          </w:p>
          <w:p w14:paraId="3762A537"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p w14:paraId="5E68F3B0" w14:textId="77777777" w:rsidR="00977BD3" w:rsidRDefault="00D716F2">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Hosted our first “It’s Worth It Wednesday” to launch a series of monthly live zoom sessions to provide a platform for sharing best practices.  We had 28 in attendance on our first session, </w:t>
            </w:r>
            <w:proofErr w:type="gramStart"/>
            <w:r>
              <w:rPr>
                <w:rFonts w:ascii="Times New Roman" w:eastAsia="Times New Roman" w:hAnsi="Times New Roman" w:cs="Times New Roman"/>
                <w:sz w:val="24"/>
                <w:szCs w:val="24"/>
              </w:rPr>
              <w:t>October,</w:t>
            </w:r>
            <w:proofErr w:type="gramEnd"/>
            <w:r>
              <w:rPr>
                <w:rFonts w:ascii="Times New Roman" w:eastAsia="Times New Roman" w:hAnsi="Times New Roman" w:cs="Times New Roman"/>
                <w:sz w:val="24"/>
                <w:szCs w:val="24"/>
              </w:rPr>
              <w:t xml:space="preserve"> 2024. Our second live zoom will be 11/6 and focus on valuable webinars and show the value of membership through ACTE website resources and other CTE professionals. </w:t>
            </w:r>
          </w:p>
          <w:p w14:paraId="7B59966D"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b/>
                <w:color w:val="000000"/>
                <w:sz w:val="24"/>
                <w:szCs w:val="24"/>
              </w:rPr>
            </w:pPr>
          </w:p>
          <w:p w14:paraId="36ECDE97" w14:textId="77777777" w:rsidR="00977BD3" w:rsidRDefault="00D716F2">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Strategic Partnerships</w:t>
            </w:r>
            <w:r>
              <w:rPr>
                <w:rFonts w:ascii="Times New Roman" w:eastAsia="Times New Roman" w:hAnsi="Times New Roman" w:cs="Times New Roman"/>
                <w:color w:val="000000"/>
                <w:sz w:val="24"/>
                <w:szCs w:val="24"/>
              </w:rPr>
              <w:t xml:space="preserve"> - </w:t>
            </w:r>
          </w:p>
          <w:p w14:paraId="38241E99"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p w14:paraId="5CB6A1F5" w14:textId="77777777" w:rsidR="00977BD3" w:rsidRDefault="00D716F2">
            <w:pPr>
              <w:widowControl w:val="0"/>
              <w:pBdr>
                <w:top w:val="nil"/>
                <w:left w:val="nil"/>
                <w:bottom w:val="nil"/>
                <w:right w:val="nil"/>
                <w:between w:val="nil"/>
              </w:pBdr>
              <w:ind w:right="38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Completed a planning meeting with ACTE staff around the Administration Division goals and program of work.  Included within the discussion was brainstorming ideas around the support for the </w:t>
            </w:r>
            <w:r>
              <w:rPr>
                <w:rFonts w:ascii="Times New Roman" w:eastAsia="Times New Roman" w:hAnsi="Times New Roman" w:cs="Times New Roman"/>
                <w:sz w:val="24"/>
                <w:szCs w:val="24"/>
              </w:rPr>
              <w:t xml:space="preserve">Administrative Division sessions for Visions 2024 in San Antonio.  We are excited to have Kevin Fleming and Mark Perna talk during the Admin Div. Opening </w:t>
            </w:r>
            <w:proofErr w:type="gramStart"/>
            <w:r>
              <w:rPr>
                <w:rFonts w:ascii="Times New Roman" w:eastAsia="Times New Roman" w:hAnsi="Times New Roman" w:cs="Times New Roman"/>
                <w:sz w:val="24"/>
                <w:szCs w:val="24"/>
              </w:rPr>
              <w:t>Session,</w:t>
            </w:r>
            <w:proofErr w:type="gramEnd"/>
            <w:r>
              <w:rPr>
                <w:rFonts w:ascii="Times New Roman" w:eastAsia="Times New Roman" w:hAnsi="Times New Roman" w:cs="Times New Roman"/>
                <w:sz w:val="24"/>
                <w:szCs w:val="24"/>
              </w:rPr>
              <w:t xml:space="preserve"> We are also co-hosting a hospitality room. </w:t>
            </w:r>
          </w:p>
          <w:p w14:paraId="65700DB1" w14:textId="77777777" w:rsidR="00977BD3" w:rsidRDefault="00D716F2">
            <w:pPr>
              <w:widowControl w:val="0"/>
              <w:numPr>
                <w:ilvl w:val="0"/>
                <w:numId w:val="1"/>
              </w:numPr>
              <w:pBdr>
                <w:top w:val="nil"/>
                <w:left w:val="nil"/>
                <w:bottom w:val="nil"/>
                <w:right w:val="nil"/>
                <w:between w:val="nil"/>
              </w:pBdr>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we will host a networking hour for CTE Leaders during Visions in San Antonio</w:t>
            </w:r>
          </w:p>
          <w:p w14:paraId="16CA2967" w14:textId="77777777" w:rsidR="00977BD3" w:rsidRDefault="00977BD3">
            <w:pPr>
              <w:widowControl w:val="0"/>
              <w:pBdr>
                <w:top w:val="nil"/>
                <w:left w:val="nil"/>
                <w:bottom w:val="nil"/>
                <w:right w:val="nil"/>
                <w:between w:val="nil"/>
              </w:pBdr>
              <w:ind w:left="720" w:right="388"/>
              <w:rPr>
                <w:rFonts w:ascii="Times New Roman" w:eastAsia="Times New Roman" w:hAnsi="Times New Roman" w:cs="Times New Roman"/>
                <w:sz w:val="24"/>
                <w:szCs w:val="24"/>
              </w:rPr>
            </w:pPr>
          </w:p>
          <w:p w14:paraId="64A30FAF" w14:textId="77777777" w:rsidR="00977BD3" w:rsidRDefault="00D716F2">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Strategic Partnerships</w:t>
            </w:r>
            <w:r>
              <w:rPr>
                <w:rFonts w:ascii="Times New Roman" w:eastAsia="Times New Roman" w:hAnsi="Times New Roman" w:cs="Times New Roman"/>
                <w:color w:val="000000"/>
                <w:sz w:val="24"/>
                <w:szCs w:val="24"/>
              </w:rPr>
              <w:t xml:space="preserve"> - W</w:t>
            </w:r>
            <w:r>
              <w:rPr>
                <w:rFonts w:ascii="Times New Roman" w:eastAsia="Times New Roman" w:hAnsi="Times New Roman" w:cs="Times New Roman"/>
                <w:sz w:val="24"/>
                <w:szCs w:val="24"/>
              </w:rPr>
              <w:t xml:space="preserve">e have participated in the evaluation of fellow applicants and selected the 2 we will support during 2025. </w:t>
            </w:r>
          </w:p>
          <w:p w14:paraId="5E9DA069"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p w14:paraId="601FD54D"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p w14:paraId="4046E029"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p w14:paraId="7A126207"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p w14:paraId="2E479E48"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p w14:paraId="0C8FEDD3"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03232234" w14:textId="77777777" w:rsidR="00977BD3" w:rsidRDefault="00977BD3">
      <w:pPr>
        <w:rPr>
          <w:rFonts w:ascii="Times New Roman" w:eastAsia="Times New Roman" w:hAnsi="Times New Roman" w:cs="Times New Roman"/>
        </w:rPr>
      </w:pPr>
    </w:p>
    <w:p w14:paraId="75E3D956" w14:textId="77777777" w:rsidR="00977BD3" w:rsidRDefault="00D716F2">
      <w:pPr>
        <w:rPr>
          <w:rFonts w:ascii="Times New Roman" w:eastAsia="Times New Roman" w:hAnsi="Times New Roman" w:cs="Times New Roman"/>
          <w:sz w:val="24"/>
          <w:szCs w:val="24"/>
        </w:rPr>
      </w:pPr>
      <w:r>
        <w:rPr>
          <w:rFonts w:ascii="Times New Roman" w:eastAsia="Times New Roman" w:hAnsi="Times New Roman" w:cs="Times New Roman"/>
          <w:sz w:val="24"/>
          <w:szCs w:val="24"/>
        </w:rPr>
        <w:t>List the strategies that have been completed.</w:t>
      </w:r>
    </w:p>
    <w:tbl>
      <w:tblPr>
        <w:tblStyle w:val="a0"/>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77BD3" w14:paraId="7A2C4C42" w14:textId="77777777">
        <w:trPr>
          <w:trHeight w:val="1152"/>
        </w:trPr>
        <w:tc>
          <w:tcPr>
            <w:tcW w:w="10800" w:type="dxa"/>
          </w:tcPr>
          <w:p w14:paraId="4115BE24" w14:textId="77777777" w:rsidR="00977BD3" w:rsidRDefault="00D716F2">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N/A</w:t>
            </w:r>
          </w:p>
        </w:tc>
      </w:tr>
    </w:tbl>
    <w:p w14:paraId="1076705F" w14:textId="77777777" w:rsidR="00977BD3" w:rsidRDefault="00D716F2">
      <w:pPr>
        <w:pStyle w:val="Heading1"/>
        <w:numPr>
          <w:ilvl w:val="0"/>
          <w:numId w:val="2"/>
        </w:numPr>
        <w:spacing w:after="120"/>
        <w:ind w:left="360"/>
        <w:rPr>
          <w:rFonts w:ascii="Times New Roman" w:eastAsia="Times New Roman" w:hAnsi="Times New Roman" w:cs="Times New Roman"/>
          <w:b/>
        </w:rPr>
      </w:pPr>
      <w:r>
        <w:rPr>
          <w:rFonts w:ascii="Times New Roman" w:eastAsia="Times New Roman" w:hAnsi="Times New Roman" w:cs="Times New Roman"/>
          <w:b/>
        </w:rPr>
        <w:t>Contributions to Region and Division Members</w:t>
      </w:r>
    </w:p>
    <w:p w14:paraId="2AC1B1AC" w14:textId="77777777" w:rsidR="00977BD3" w:rsidRDefault="00D716F2">
      <w:pPr>
        <w:widowControl w:val="0"/>
        <w:pBdr>
          <w:top w:val="nil"/>
          <w:left w:val="nil"/>
          <w:bottom w:val="nil"/>
          <w:right w:val="nil"/>
          <w:between w:val="nil"/>
        </w:pBdr>
        <w:spacing w:before="90" w:line="240" w:lineRule="auto"/>
        <w:ind w:right="388"/>
        <w:rPr>
          <w:rFonts w:ascii="Times New Roman" w:eastAsia="Times New Roman" w:hAnsi="Times New Roman" w:cs="Times New Roman"/>
          <w:color w:val="000000"/>
          <w:sz w:val="24"/>
          <w:szCs w:val="24"/>
        </w:rPr>
        <w:sectPr w:rsidR="00977BD3">
          <w:type w:val="continuous"/>
          <w:pgSz w:w="12240" w:h="15840"/>
          <w:pgMar w:top="720" w:right="720" w:bottom="720" w:left="720" w:header="720" w:footer="720" w:gutter="0"/>
          <w:cols w:space="720"/>
        </w:sectPr>
      </w:pPr>
      <w:r>
        <w:rPr>
          <w:rFonts w:ascii="Times New Roman" w:eastAsia="Times New Roman" w:hAnsi="Times New Roman" w:cs="Times New Roman"/>
          <w:color w:val="000000"/>
          <w:sz w:val="24"/>
          <w:szCs w:val="24"/>
        </w:rPr>
        <w:t xml:space="preserve">Please remember the importance of engagement of members during this time and let ACTE know how we can help </w:t>
      </w:r>
      <w:proofErr w:type="gramStart"/>
      <w:r>
        <w:rPr>
          <w:rFonts w:ascii="Times New Roman" w:eastAsia="Times New Roman" w:hAnsi="Times New Roman" w:cs="Times New Roman"/>
          <w:color w:val="000000"/>
          <w:sz w:val="24"/>
          <w:szCs w:val="24"/>
        </w:rPr>
        <w:t>engaging</w:t>
      </w:r>
      <w:proofErr w:type="gramEnd"/>
      <w:r>
        <w:rPr>
          <w:rFonts w:ascii="Times New Roman" w:eastAsia="Times New Roman" w:hAnsi="Times New Roman" w:cs="Times New Roman"/>
          <w:color w:val="000000"/>
          <w:sz w:val="24"/>
          <w:szCs w:val="24"/>
        </w:rPr>
        <w:t xml:space="preserve"> your members with you! Please also let us know how you have engaged ACTE members within the past 4 months. Indicate if the work falls under any of the Strategic Plan.</w:t>
      </w:r>
    </w:p>
    <w:p w14:paraId="63C9E00F" w14:textId="77777777" w:rsidR="00977BD3" w:rsidRDefault="00977BD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1"/>
        <w:tblW w:w="10800"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77BD3" w14:paraId="55D88585" w14:textId="77777777">
        <w:trPr>
          <w:trHeight w:val="1152"/>
        </w:trPr>
        <w:tc>
          <w:tcPr>
            <w:tcW w:w="10800" w:type="dxa"/>
          </w:tcPr>
          <w:p w14:paraId="52A591B7"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p w14:paraId="34D3F365" w14:textId="77777777" w:rsidR="00977BD3" w:rsidRDefault="00D716F2">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August &amp; October newsletters </w:t>
            </w:r>
          </w:p>
          <w:p w14:paraId="422D4255" w14:textId="77777777" w:rsidR="00977BD3" w:rsidRDefault="00D716F2">
            <w:pPr>
              <w:widowControl w:val="0"/>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Planned VISION activities, policy committee, business meeting, opening session </w:t>
            </w:r>
          </w:p>
          <w:p w14:paraId="5D568C25" w14:textId="77777777" w:rsidR="00977BD3" w:rsidRDefault="00D716F2">
            <w:pPr>
              <w:widowControl w:val="0"/>
              <w:numPr>
                <w:ilvl w:val="0"/>
                <w:numId w:val="4"/>
              </w:numPr>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Bringing Kevin Fleming &amp; Mark Perna to the Adm Div Opening Session to add value to the event</w:t>
            </w:r>
          </w:p>
          <w:p w14:paraId="5C4B5C67" w14:textId="77777777" w:rsidR="00977BD3" w:rsidRDefault="00D716F2">
            <w:pPr>
              <w:widowControl w:val="0"/>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Coordinated a hospitality room and Networking session at VISION</w:t>
            </w:r>
          </w:p>
          <w:p w14:paraId="5224CA03" w14:textId="77777777" w:rsidR="00977BD3" w:rsidRDefault="00D716F2">
            <w:pPr>
              <w:widowControl w:val="0"/>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Review of Fellowship applications for the 2024 - 2025 Cohort</w:t>
            </w:r>
          </w:p>
          <w:p w14:paraId="6866B2D3" w14:textId="77777777" w:rsidR="00977BD3" w:rsidRDefault="00D716F2">
            <w:pPr>
              <w:widowControl w:val="0"/>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Policy Committee members actively promote membership within their regions and states</w:t>
            </w:r>
          </w:p>
          <w:p w14:paraId="46E72B68" w14:textId="77777777" w:rsidR="00977BD3" w:rsidRDefault="00D716F2">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Communication with Administration Division VP-Elect </w:t>
            </w:r>
          </w:p>
          <w:p w14:paraId="2D791E0F" w14:textId="77777777" w:rsidR="00977BD3" w:rsidRDefault="00D716F2">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“It’s Worth It Wednesday” live zoom talks monthly to build value of membership</w:t>
            </w:r>
            <w:r>
              <w:rPr>
                <w:rFonts w:ascii="Times New Roman" w:eastAsia="Times New Roman" w:hAnsi="Times New Roman" w:cs="Times New Roman"/>
                <w:color w:val="000000"/>
                <w:sz w:val="24"/>
                <w:szCs w:val="24"/>
              </w:rPr>
              <w:t xml:space="preserve"> </w:t>
            </w:r>
          </w:p>
          <w:p w14:paraId="1A82E0CC"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sz w:val="24"/>
                <w:szCs w:val="24"/>
              </w:rPr>
            </w:pPr>
          </w:p>
          <w:p w14:paraId="29F6A031"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p w14:paraId="756C4679"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6E871901" w14:textId="77777777" w:rsidR="00977BD3" w:rsidRDefault="00D716F2">
      <w:pPr>
        <w:widowControl w:val="0"/>
        <w:pBdr>
          <w:top w:val="nil"/>
          <w:left w:val="nil"/>
          <w:bottom w:val="nil"/>
          <w:right w:val="nil"/>
          <w:between w:val="nil"/>
        </w:pBdr>
        <w:spacing w:before="120" w:line="240" w:lineRule="auto"/>
        <w:ind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ACTE is working to communicate and disseminate innovation at the forefront of all Regions and Divisions as an effort to support other CTE professionals around the nation. We anticipate highlighting the innovations in ACTE’s publications, </w:t>
      </w:r>
      <w:proofErr w:type="gramStart"/>
      <w:r>
        <w:rPr>
          <w:rFonts w:ascii="Times New Roman" w:eastAsia="Times New Roman" w:hAnsi="Times New Roman" w:cs="Times New Roman"/>
          <w:color w:val="000000"/>
          <w:sz w:val="24"/>
          <w:szCs w:val="24"/>
        </w:rPr>
        <w:t>blogs, and</w:t>
      </w:r>
      <w:proofErr w:type="gramEnd"/>
      <w:r>
        <w:rPr>
          <w:rFonts w:ascii="Times New Roman" w:eastAsia="Times New Roman" w:hAnsi="Times New Roman" w:cs="Times New Roman"/>
          <w:color w:val="000000"/>
          <w:sz w:val="24"/>
          <w:szCs w:val="24"/>
        </w:rPr>
        <w:t xml:space="preserve"> webinars and other similar activities. Please highlight any recent innovative ideas within your Region or Division.</w:t>
      </w:r>
    </w:p>
    <w:tbl>
      <w:tblPr>
        <w:tblStyle w:val="a2"/>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77BD3" w14:paraId="1FD758FA" w14:textId="77777777">
        <w:trPr>
          <w:trHeight w:val="1152"/>
        </w:trPr>
        <w:tc>
          <w:tcPr>
            <w:tcW w:w="10800" w:type="dxa"/>
          </w:tcPr>
          <w:p w14:paraId="4FD72576" w14:textId="77777777" w:rsidR="00977BD3" w:rsidRDefault="00D716F2">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Within the upcoming VISION conference, the Administration Division is once again partnering with the Counseling &amp; Career Development, New and Related Services, and Work-Based Learning divisions to host a joint hospitality room.   We are excited for the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collaborative effort, which will include free headshots for attendees.  This was very successful last year!</w:t>
            </w:r>
          </w:p>
          <w:p w14:paraId="0BC50181"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237D419E" w14:textId="77777777" w:rsidR="00977BD3" w:rsidRDefault="00977BD3">
      <w:pPr>
        <w:rPr>
          <w:rFonts w:ascii="Times New Roman" w:eastAsia="Times New Roman" w:hAnsi="Times New Roman" w:cs="Times New Roman"/>
        </w:rPr>
      </w:pPr>
    </w:p>
    <w:p w14:paraId="174B193A" w14:textId="77777777" w:rsidR="00977BD3" w:rsidRDefault="00D716F2">
      <w:pPr>
        <w:pStyle w:val="Heading1"/>
        <w:numPr>
          <w:ilvl w:val="0"/>
          <w:numId w:val="2"/>
        </w:numPr>
        <w:spacing w:after="120"/>
        <w:ind w:left="360"/>
        <w:rPr>
          <w:rFonts w:ascii="Times New Roman" w:eastAsia="Times New Roman" w:hAnsi="Times New Roman" w:cs="Times New Roman"/>
          <w:b/>
        </w:rPr>
      </w:pPr>
      <w:r>
        <w:rPr>
          <w:rFonts w:ascii="Times New Roman" w:eastAsia="Times New Roman" w:hAnsi="Times New Roman" w:cs="Times New Roman"/>
          <w:b/>
        </w:rPr>
        <w:t>Succession Planning</w:t>
      </w:r>
    </w:p>
    <w:p w14:paraId="37137CD8" w14:textId="77777777" w:rsidR="00977BD3" w:rsidRDefault="00D716F2">
      <w:pPr>
        <w:rPr>
          <w:rFonts w:ascii="Times New Roman" w:eastAsia="Times New Roman" w:hAnsi="Times New Roman" w:cs="Times New Roman"/>
          <w:sz w:val="24"/>
          <w:szCs w:val="24"/>
        </w:rPr>
      </w:pPr>
      <w:r>
        <w:rPr>
          <w:rFonts w:ascii="Times New Roman" w:eastAsia="Times New Roman" w:hAnsi="Times New Roman" w:cs="Times New Roman"/>
          <w:sz w:val="24"/>
          <w:szCs w:val="24"/>
        </w:rPr>
        <w:t>Do you have any information you wish you had been provided during your new Board Orientation (what you know now that you wish you had known then)? Do you have any suggestions on future Vice Presidents for your Region or Division? Or any suggestions on future ACTE President-Elect candidates?</w:t>
      </w:r>
    </w:p>
    <w:tbl>
      <w:tblPr>
        <w:tblStyle w:val="a3"/>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77BD3" w14:paraId="54698AFC" w14:textId="77777777">
        <w:trPr>
          <w:trHeight w:val="1152"/>
        </w:trPr>
        <w:tc>
          <w:tcPr>
            <w:tcW w:w="10800" w:type="dxa"/>
          </w:tcPr>
          <w:p w14:paraId="01A93BD8"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bookmarkStart w:id="0" w:name="_heading=h.gjdgxs" w:colFirst="0" w:colLast="0"/>
            <w:bookmarkEnd w:id="0"/>
          </w:p>
        </w:tc>
      </w:tr>
    </w:tbl>
    <w:p w14:paraId="7005C441" w14:textId="77777777" w:rsidR="00977BD3" w:rsidRDefault="00977BD3">
      <w:pPr>
        <w:rPr>
          <w:rFonts w:ascii="Times New Roman" w:eastAsia="Times New Roman" w:hAnsi="Times New Roman" w:cs="Times New Roman"/>
        </w:rPr>
      </w:pPr>
    </w:p>
    <w:p w14:paraId="2846EDB2" w14:textId="77777777" w:rsidR="00977BD3" w:rsidRDefault="00D716F2">
      <w:pPr>
        <w:pStyle w:val="Heading1"/>
        <w:numPr>
          <w:ilvl w:val="0"/>
          <w:numId w:val="2"/>
        </w:numPr>
        <w:spacing w:after="160"/>
        <w:ind w:left="360"/>
        <w:rPr>
          <w:rFonts w:ascii="Times New Roman" w:eastAsia="Times New Roman" w:hAnsi="Times New Roman" w:cs="Times New Roman"/>
          <w:b/>
        </w:rPr>
      </w:pPr>
      <w:r>
        <w:rPr>
          <w:rFonts w:ascii="Times New Roman" w:eastAsia="Times New Roman" w:hAnsi="Times New Roman" w:cs="Times New Roman"/>
          <w:b/>
        </w:rPr>
        <w:lastRenderedPageBreak/>
        <w:t>Region/Division Concerns</w:t>
      </w:r>
    </w:p>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6"/>
        <w:gridCol w:w="3597"/>
        <w:gridCol w:w="3597"/>
      </w:tblGrid>
      <w:tr w:rsidR="00977BD3" w14:paraId="5B9C8C08" w14:textId="77777777">
        <w:trPr>
          <w:trHeight w:val="720"/>
        </w:trPr>
        <w:tc>
          <w:tcPr>
            <w:tcW w:w="3596" w:type="dxa"/>
            <w:vAlign w:val="center"/>
          </w:tcPr>
          <w:p w14:paraId="441997B6" w14:textId="77777777" w:rsidR="00977BD3" w:rsidRDefault="00D716F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are your concerns for your Region/Division specifically</w:t>
            </w:r>
          </w:p>
        </w:tc>
        <w:tc>
          <w:tcPr>
            <w:tcW w:w="3597" w:type="dxa"/>
            <w:vAlign w:val="center"/>
          </w:tcPr>
          <w:p w14:paraId="24DDF6FD" w14:textId="77777777" w:rsidR="00977BD3" w:rsidRDefault="00D716F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are the implications for ACTE?</w:t>
            </w:r>
          </w:p>
        </w:tc>
        <w:tc>
          <w:tcPr>
            <w:tcW w:w="3597" w:type="dxa"/>
            <w:vAlign w:val="center"/>
          </w:tcPr>
          <w:p w14:paraId="72590187" w14:textId="77777777" w:rsidR="00977BD3" w:rsidRDefault="00D716F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what capacity can ACTE assist in addressing this issue?</w:t>
            </w:r>
          </w:p>
        </w:tc>
      </w:tr>
      <w:tr w:rsidR="00977BD3" w14:paraId="4364D20F" w14:textId="77777777">
        <w:trPr>
          <w:trHeight w:val="1152"/>
        </w:trPr>
        <w:tc>
          <w:tcPr>
            <w:tcW w:w="3596" w:type="dxa"/>
          </w:tcPr>
          <w:p w14:paraId="1FB4EFA4" w14:textId="77777777" w:rsidR="00977BD3" w:rsidRDefault="00D716F2">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w:t>
            </w:r>
          </w:p>
        </w:tc>
        <w:tc>
          <w:tcPr>
            <w:tcW w:w="3597" w:type="dxa"/>
          </w:tcPr>
          <w:p w14:paraId="7B5A2D28"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c>
          <w:tcPr>
            <w:tcW w:w="3597" w:type="dxa"/>
          </w:tcPr>
          <w:p w14:paraId="4D835BC7"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r w:rsidR="00977BD3" w14:paraId="3E5D325E" w14:textId="77777777">
        <w:trPr>
          <w:trHeight w:val="1152"/>
        </w:trPr>
        <w:tc>
          <w:tcPr>
            <w:tcW w:w="3596" w:type="dxa"/>
          </w:tcPr>
          <w:p w14:paraId="0DDB7174"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c>
          <w:tcPr>
            <w:tcW w:w="3597" w:type="dxa"/>
          </w:tcPr>
          <w:p w14:paraId="369C271D"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c>
          <w:tcPr>
            <w:tcW w:w="3597" w:type="dxa"/>
          </w:tcPr>
          <w:p w14:paraId="1F955150" w14:textId="77777777" w:rsidR="00977BD3" w:rsidRDefault="00977BD3">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186224DB" w14:textId="77777777" w:rsidR="00977BD3" w:rsidRDefault="00977BD3">
      <w:pPr>
        <w:rPr>
          <w:rFonts w:ascii="Times New Roman" w:eastAsia="Times New Roman" w:hAnsi="Times New Roman" w:cs="Times New Roman"/>
        </w:rPr>
      </w:pPr>
    </w:p>
    <w:p w14:paraId="082C9DD5" w14:textId="77777777" w:rsidR="00977BD3" w:rsidRDefault="00D716F2">
      <w:pPr>
        <w:pStyle w:val="Heading1"/>
        <w:numPr>
          <w:ilvl w:val="0"/>
          <w:numId w:val="2"/>
        </w:numPr>
        <w:spacing w:after="120"/>
        <w:ind w:left="360"/>
        <w:rPr>
          <w:rFonts w:ascii="Times New Roman" w:eastAsia="Times New Roman" w:hAnsi="Times New Roman" w:cs="Times New Roman"/>
          <w:b/>
        </w:rPr>
      </w:pPr>
      <w:r>
        <w:rPr>
          <w:rFonts w:ascii="Times New Roman" w:eastAsia="Times New Roman" w:hAnsi="Times New Roman" w:cs="Times New Roman"/>
          <w:b/>
        </w:rPr>
        <w:t>Items to be placed on the Board Agenda for Discussion</w:t>
      </w:r>
    </w:p>
    <w:p w14:paraId="32AFB7AA" w14:textId="77777777" w:rsidR="00977BD3" w:rsidRDefault="00D716F2">
      <w:pPr>
        <w:rPr>
          <w:rFonts w:ascii="Times New Roman" w:eastAsia="Times New Roman" w:hAnsi="Times New Roman" w:cs="Times New Roman"/>
          <w:sz w:val="24"/>
          <w:szCs w:val="24"/>
        </w:rPr>
      </w:pPr>
      <w:r>
        <w:rPr>
          <w:rFonts w:ascii="Times New Roman" w:eastAsia="Times New Roman" w:hAnsi="Times New Roman" w:cs="Times New Roman"/>
          <w:sz w:val="24"/>
          <w:szCs w:val="24"/>
        </w:rPr>
        <w:t>(Only include items that require Board discussion or action. These will be placed on the Board meeting agenda.)</w:t>
      </w:r>
    </w:p>
    <w:tbl>
      <w:tblPr>
        <w:tblStyle w:val="a5"/>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77BD3" w14:paraId="381A4DC1" w14:textId="77777777">
        <w:trPr>
          <w:trHeight w:val="1152"/>
        </w:trPr>
        <w:tc>
          <w:tcPr>
            <w:tcW w:w="10800" w:type="dxa"/>
          </w:tcPr>
          <w:p w14:paraId="1A25D2F2" w14:textId="77777777" w:rsidR="00977BD3" w:rsidRDefault="00D716F2">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w:t>
            </w:r>
          </w:p>
        </w:tc>
      </w:tr>
    </w:tbl>
    <w:p w14:paraId="6425B5A9" w14:textId="77777777" w:rsidR="00977BD3" w:rsidRDefault="00977BD3">
      <w:pPr>
        <w:rPr>
          <w:rFonts w:ascii="Times New Roman" w:eastAsia="Times New Roman" w:hAnsi="Times New Roman" w:cs="Times New Roman"/>
        </w:rPr>
      </w:pPr>
    </w:p>
    <w:sectPr w:rsidR="00977BD3">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5FF1ED" w14:textId="77777777" w:rsidR="00D716F2" w:rsidRDefault="00D716F2">
      <w:pPr>
        <w:spacing w:after="0" w:line="240" w:lineRule="auto"/>
      </w:pPr>
      <w:r>
        <w:separator/>
      </w:r>
    </w:p>
  </w:endnote>
  <w:endnote w:type="continuationSeparator" w:id="0">
    <w:p w14:paraId="232B6962" w14:textId="77777777" w:rsidR="00D716F2" w:rsidRDefault="00D71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32253C4A-81B9-445B-9409-D30D276AFB7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F133B8A-907A-45C2-9BEA-6D9E4C986CC9}"/>
    <w:embedBold r:id="rId3" w:fontKey="{90F63A1E-D466-40AD-AD14-9A1D17372B3A}"/>
  </w:font>
  <w:font w:name="Calibri Light">
    <w:panose1 w:val="020F0302020204030204"/>
    <w:charset w:val="00"/>
    <w:family w:val="swiss"/>
    <w:pitch w:val="variable"/>
    <w:sig w:usb0="E4002EFF" w:usb1="C000247B" w:usb2="00000009" w:usb3="00000000" w:csb0="000001FF" w:csb1="00000000"/>
    <w:embedRegular r:id="rId4" w:fontKey="{F7ADB89B-314D-4922-B714-00ECD1487FE5}"/>
  </w:font>
  <w:font w:name="Georgia">
    <w:panose1 w:val="02040502050405020303"/>
    <w:charset w:val="00"/>
    <w:family w:val="roman"/>
    <w:pitch w:val="variable"/>
    <w:sig w:usb0="00000287" w:usb1="00000000" w:usb2="00000000" w:usb3="00000000" w:csb0="0000009F" w:csb1="00000000"/>
    <w:embedRegular r:id="rId5" w:fontKey="{1A1D4328-BA63-46AE-90E1-DFEE06AD2709}"/>
    <w:embedItalic r:id="rId6" w:fontKey="{5D71F504-B73E-48EC-AE1F-881A80A642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9222E" w14:textId="77777777" w:rsidR="00977BD3" w:rsidRDefault="00D716F2">
    <w:pPr>
      <w:widowControl w:val="0"/>
      <w:pBdr>
        <w:top w:val="nil"/>
        <w:left w:val="nil"/>
        <w:bottom w:val="nil"/>
        <w:right w:val="nil"/>
        <w:between w:val="nil"/>
      </w:pBdr>
      <w:spacing w:after="0" w:line="14" w:lineRule="auto"/>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59264" behindDoc="1" locked="0" layoutInCell="1" hidden="0" allowOverlap="1" wp14:anchorId="61A18D54" wp14:editId="0DB7AF47">
              <wp:simplePos x="0" y="0"/>
              <wp:positionH relativeFrom="column">
                <wp:posOffset>6845300</wp:posOffset>
              </wp:positionH>
              <wp:positionV relativeFrom="paragraph">
                <wp:posOffset>9232900</wp:posOffset>
              </wp:positionV>
              <wp:extent cx="161925" cy="203835"/>
              <wp:effectExtent l="0" t="0" r="0" b="0"/>
              <wp:wrapNone/>
              <wp:docPr id="2" name="Freeform: Shape 2"/>
              <wp:cNvGraphicFramePr/>
              <a:graphic xmlns:a="http://schemas.openxmlformats.org/drawingml/2006/main">
                <a:graphicData uri="http://schemas.microsoft.com/office/word/2010/wordprocessingShape">
                  <wps:wsp>
                    <wps:cNvSpPr/>
                    <wps:spPr>
                      <a:xfrm>
                        <a:off x="5727000" y="3682845"/>
                        <a:ext cx="152400" cy="194310"/>
                      </a:xfrm>
                      <a:custGeom>
                        <a:avLst/>
                        <a:gdLst/>
                        <a:ahLst/>
                        <a:cxnLst/>
                        <a:rect l="l" t="t" r="r" b="b"/>
                        <a:pathLst>
                          <a:path w="152400" h="194310" extrusionOk="0">
                            <a:moveTo>
                              <a:pt x="0" y="0"/>
                            </a:moveTo>
                            <a:lnTo>
                              <a:pt x="0" y="194310"/>
                            </a:lnTo>
                            <a:lnTo>
                              <a:pt x="152400" y="194310"/>
                            </a:lnTo>
                            <a:lnTo>
                              <a:pt x="152400" y="0"/>
                            </a:lnTo>
                            <a:close/>
                          </a:path>
                        </a:pathLst>
                      </a:custGeom>
                      <a:noFill/>
                      <a:ln>
                        <a:noFill/>
                      </a:ln>
                    </wps:spPr>
                    <wps:txbx>
                      <w:txbxContent>
                        <w:p w14:paraId="75A06265" w14:textId="77777777" w:rsidR="00977BD3" w:rsidRDefault="00D716F2">
                          <w:pPr>
                            <w:spacing w:before="10" w:after="0" w:line="240" w:lineRule="auto"/>
                            <w:ind w:left="60"/>
                            <w:textDirection w:val="btLr"/>
                          </w:pPr>
                          <w:r>
                            <w:rPr>
                              <w:rFonts w:ascii="Times New Roman" w:eastAsia="Times New Roman" w:hAnsi="Times New Roman" w:cs="Times New Roman"/>
                              <w:color w:val="000000"/>
                              <w:sz w:val="24"/>
                            </w:rPr>
                            <w:t xml:space="preserve"> PAGE 1</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6845300</wp:posOffset>
              </wp:positionH>
              <wp:positionV relativeFrom="paragraph">
                <wp:posOffset>9232900</wp:posOffset>
              </wp:positionV>
              <wp:extent cx="161925" cy="20383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61925" cy="20383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625403" w14:textId="77777777" w:rsidR="00D716F2" w:rsidRDefault="00D716F2">
      <w:pPr>
        <w:spacing w:after="0" w:line="240" w:lineRule="auto"/>
      </w:pPr>
      <w:r>
        <w:separator/>
      </w:r>
    </w:p>
  </w:footnote>
  <w:footnote w:type="continuationSeparator" w:id="0">
    <w:p w14:paraId="15910E26" w14:textId="77777777" w:rsidR="00D716F2" w:rsidRDefault="00D716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0A7AD" w14:textId="77777777" w:rsidR="00977BD3" w:rsidRDefault="00D716F2">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5ACBEF83" wp14:editId="5CB061AF">
          <wp:simplePos x="0" y="0"/>
          <wp:positionH relativeFrom="column">
            <wp:posOffset>3044742</wp:posOffset>
          </wp:positionH>
          <wp:positionV relativeFrom="paragraph">
            <wp:posOffset>1987191</wp:posOffset>
          </wp:positionV>
          <wp:extent cx="4507230" cy="7272669"/>
          <wp:effectExtent l="0" t="0" r="0" b="0"/>
          <wp:wrapNone/>
          <wp:docPr id="3"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1"/>
                  <a:srcRect/>
                  <a:stretch>
                    <a:fillRect/>
                  </a:stretch>
                </pic:blipFill>
                <pic:spPr>
                  <a:xfrm>
                    <a:off x="0" y="0"/>
                    <a:ext cx="4507230" cy="727266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A93D22"/>
    <w:multiLevelType w:val="multilevel"/>
    <w:tmpl w:val="1D6407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D623D60"/>
    <w:multiLevelType w:val="multilevel"/>
    <w:tmpl w:val="A03E1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26E4F98"/>
    <w:multiLevelType w:val="multilevel"/>
    <w:tmpl w:val="A2CC12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B0D117F"/>
    <w:multiLevelType w:val="multilevel"/>
    <w:tmpl w:val="B7FCD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9568059">
    <w:abstractNumId w:val="3"/>
  </w:num>
  <w:num w:numId="2" w16cid:durableId="777678598">
    <w:abstractNumId w:val="0"/>
  </w:num>
  <w:num w:numId="3" w16cid:durableId="473564526">
    <w:abstractNumId w:val="1"/>
  </w:num>
  <w:num w:numId="4" w16cid:durableId="16994307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U2MLQwMjQ1MjM2trBU0lEKTi0uzszPAykwrAUAk7F5aSwAAAA="/>
  </w:docVars>
  <w:rsids>
    <w:rsidRoot w:val="00977BD3"/>
    <w:rsid w:val="00977BD3"/>
    <w:rsid w:val="00C90409"/>
    <w:rsid w:val="00D71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757B9"/>
  <w15:docId w15:val="{9DA059A6-76F4-4BE9-9463-7F94251AF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44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B447D"/>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2B447D"/>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B447D"/>
    <w:rPr>
      <w:rFonts w:ascii="Times New Roman" w:eastAsia="Times New Roman" w:hAnsi="Times New Roman" w:cs="Times New Roman"/>
      <w:sz w:val="24"/>
      <w:szCs w:val="24"/>
      <w:lang w:bidi="en-US"/>
    </w:rPr>
  </w:style>
  <w:style w:type="table" w:styleId="TableGrid">
    <w:name w:val="Table Grid"/>
    <w:basedOn w:val="TableNormal"/>
    <w:uiPriority w:val="39"/>
    <w:rsid w:val="002B4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2E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E58"/>
  </w:style>
  <w:style w:type="paragraph" w:styleId="Footer">
    <w:name w:val="footer"/>
    <w:basedOn w:val="Normal"/>
    <w:link w:val="FooterChar"/>
    <w:uiPriority w:val="99"/>
    <w:unhideWhenUsed/>
    <w:rsid w:val="00F12E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E58"/>
  </w:style>
  <w:style w:type="paragraph" w:styleId="ListParagraph">
    <w:name w:val="List Paragraph"/>
    <w:basedOn w:val="Normal"/>
    <w:uiPriority w:val="34"/>
    <w:qFormat/>
    <w:rsid w:val="003711D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4GY7wAO1x87gNvXSmq2O8rAjAg==">CgMxLjAyCGguZ2pkZ3hzOAByITFxaEpnQ3c0SGhFdmowbnc3bldJRG8xeDNtVExZYllFRw==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693E671157D044E95F0162E28733D58" ma:contentTypeVersion="18" ma:contentTypeDescription="Create a new document." ma:contentTypeScope="" ma:versionID="0639c361be6b2fae27a82620b696a654">
  <xsd:schema xmlns:xsd="http://www.w3.org/2001/XMLSchema" xmlns:xs="http://www.w3.org/2001/XMLSchema" xmlns:p="http://schemas.microsoft.com/office/2006/metadata/properties" xmlns:ns2="8a36f93f-62a5-4d8f-8acb-f5a620604acb" xmlns:ns3="fa0bef17-26ed-411d-baf7-5eebe850c537" targetNamespace="http://schemas.microsoft.com/office/2006/metadata/properties" ma:root="true" ma:fieldsID="046b1d2a2e5f23bae3aa5da7e863cf50" ns2:_="" ns3:_="">
    <xsd:import namespace="8a36f93f-62a5-4d8f-8acb-f5a620604acb"/>
    <xsd:import namespace="fa0bef17-26ed-411d-baf7-5eebe850c5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f93f-62a5-4d8f-8acb-f5a620604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817e45-ca6e-4c38-b674-2708a8047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0bef17-26ed-411d-baf7-5eebe850c5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24999e-ebdf-4873-bad6-4b49b2a5cfa1}" ma:internalName="TaxCatchAll" ma:showField="CatchAllData" ma:web="fa0bef17-26ed-411d-baf7-5eebe850c5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a0bef17-26ed-411d-baf7-5eebe850c537" xsi:nil="true"/>
    <lcf76f155ced4ddcb4097134ff3c332f xmlns="8a36f93f-62a5-4d8f-8acb-f5a620604a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3CD3039-1EF6-4EEE-AC1C-2749F20821A4}"/>
</file>

<file path=customXml/itemProps3.xml><?xml version="1.0" encoding="utf-8"?>
<ds:datastoreItem xmlns:ds="http://schemas.openxmlformats.org/officeDocument/2006/customXml" ds:itemID="{CC4C87A9-1DB8-4118-9EF9-534C97EEBB11}"/>
</file>

<file path=customXml/itemProps4.xml><?xml version="1.0" encoding="utf-8"?>
<ds:datastoreItem xmlns:ds="http://schemas.openxmlformats.org/officeDocument/2006/customXml" ds:itemID="{EF50E548-9C4E-4574-82FC-6BA65D0FE0DF}"/>
</file>

<file path=docProps/app.xml><?xml version="1.0" encoding="utf-8"?>
<Properties xmlns="http://schemas.openxmlformats.org/officeDocument/2006/extended-properties" xmlns:vt="http://schemas.openxmlformats.org/officeDocument/2006/docPropsVTypes">
  <Template>Normal.dotm</Template>
  <TotalTime>1</TotalTime>
  <Pages>3</Pages>
  <Words>628</Words>
  <Characters>3585</Characters>
  <Application>Microsoft Office Word</Application>
  <DocSecurity>0</DocSecurity>
  <Lines>29</Lines>
  <Paragraphs>8</Paragraphs>
  <ScaleCrop>false</ScaleCrop>
  <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Lampe</dc:creator>
  <cp:lastModifiedBy>Dana Lampe</cp:lastModifiedBy>
  <cp:revision>2</cp:revision>
  <dcterms:created xsi:type="dcterms:W3CDTF">2024-11-05T17:37:00Z</dcterms:created>
  <dcterms:modified xsi:type="dcterms:W3CDTF">2024-11-05T17:37:00Z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0x0101007693E671157D044E95F0162E28733D58</vt:lpwstr>
  </property>
</Properties>
</file>