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92F01" w14:textId="553EFCC8" w:rsidR="00020B25" w:rsidRDefault="00640740">
      <w:pPr>
        <w:pStyle w:val="Title"/>
      </w:pPr>
      <w:r>
        <w:t xml:space="preserve">ACTE </w:t>
      </w:r>
      <w:r w:rsidR="00E81A68" w:rsidRPr="00E81A68">
        <w:t xml:space="preserve">Pathway to Board Leadership </w:t>
      </w:r>
      <w:r>
        <w:t>Handbook</w:t>
      </w:r>
    </w:p>
    <w:p w14:paraId="18FD3346" w14:textId="77777777" w:rsidR="00020B25" w:rsidRDefault="00640740">
      <w:pPr>
        <w:spacing w:before="240" w:after="240"/>
        <w:jc w:val="center"/>
      </w:pPr>
      <w:r>
        <w:rPr>
          <w:b/>
          <w:color w:val="00466E"/>
        </w:rPr>
        <w:t>🌟 Empowering Leaders Who Shape the Future of Career &amp; Technical Education</w:t>
      </w:r>
    </w:p>
    <w:p w14:paraId="013DEDC8" w14:textId="77777777" w:rsidR="00020B25" w:rsidRPr="00231710" w:rsidRDefault="00640740">
      <w:pPr>
        <w:pStyle w:val="Heading1"/>
        <w:rPr>
          <w:sz w:val="24"/>
          <w:szCs w:val="24"/>
        </w:rPr>
      </w:pPr>
      <w:r w:rsidRPr="00231710">
        <w:rPr>
          <w:sz w:val="24"/>
          <w:szCs w:val="24"/>
        </w:rPr>
        <w:t>1. Welcome &amp; Purpose of This Handbook</w:t>
      </w:r>
    </w:p>
    <w:p w14:paraId="3FD7BC4A" w14:textId="77777777" w:rsidR="00020B25" w:rsidRDefault="00640740">
      <w:r>
        <w:t>Thank you for your interest in serving as a Region or Division Vice President for ACTE. This handbook is designed to guide potential candidates through the expectations, benefits, and responsibilities of this important leadership role, helping you determine whether this opportunity aligns with your skills, goals, and passion for CTE.</w:t>
      </w:r>
    </w:p>
    <w:p w14:paraId="290E35AC" w14:textId="77777777" w:rsidR="001168DF" w:rsidRPr="001168DF" w:rsidRDefault="001168DF" w:rsidP="001168DF">
      <w:pPr>
        <w:rPr>
          <w:b/>
          <w:bCs/>
        </w:rPr>
      </w:pPr>
      <w:r w:rsidRPr="001168DF">
        <w:rPr>
          <w:rFonts w:ascii="Segoe UI Emoji" w:hAnsi="Segoe UI Emoji" w:cs="Segoe UI Emoji"/>
          <w:b/>
          <w:bCs/>
        </w:rPr>
        <w:t>⭐</w:t>
      </w:r>
      <w:r w:rsidRPr="001168DF">
        <w:rPr>
          <w:b/>
          <w:bCs/>
        </w:rPr>
        <w:t xml:space="preserve"> Who Should Consider Running for ACTE Region or Division Vice President?</w:t>
      </w:r>
    </w:p>
    <w:p w14:paraId="212DD50A" w14:textId="77777777" w:rsidR="001168DF" w:rsidRPr="001168DF" w:rsidRDefault="001168DF" w:rsidP="001168DF">
      <w:r w:rsidRPr="001168DF">
        <w:t>ACTE encourages a wide range of CTE professionals to consider pursuing leadership at the national level. The Vice President role is designed for individuals who are deeply committed to advancing high-quality career and technical education and who want to elevate the voice of educators across the country.</w:t>
      </w:r>
    </w:p>
    <w:p w14:paraId="76529408" w14:textId="77777777" w:rsidR="001168DF" w:rsidRPr="001168DF" w:rsidRDefault="001168DF" w:rsidP="001168DF">
      <w:r w:rsidRPr="001168DF">
        <w:rPr>
          <w:b/>
          <w:bCs/>
        </w:rPr>
        <w:t>Eligible and ideal candidates include:</w:t>
      </w:r>
    </w:p>
    <w:p w14:paraId="5905E7F9" w14:textId="77777777" w:rsidR="001168DF" w:rsidRPr="001168DF" w:rsidRDefault="001168DF" w:rsidP="001168DF">
      <w:pPr>
        <w:numPr>
          <w:ilvl w:val="0"/>
          <w:numId w:val="35"/>
        </w:numPr>
      </w:pPr>
      <w:r w:rsidRPr="001168DF">
        <w:rPr>
          <w:b/>
          <w:bCs/>
        </w:rPr>
        <w:t>High school CTE educators</w:t>
      </w:r>
      <w:r w:rsidRPr="001168DF">
        <w:t xml:space="preserve"> across all program areas</w:t>
      </w:r>
    </w:p>
    <w:p w14:paraId="52A1190B" w14:textId="77777777" w:rsidR="001168DF" w:rsidRPr="001168DF" w:rsidRDefault="001168DF" w:rsidP="001168DF">
      <w:pPr>
        <w:numPr>
          <w:ilvl w:val="0"/>
          <w:numId w:val="35"/>
        </w:numPr>
      </w:pPr>
      <w:r w:rsidRPr="001168DF">
        <w:rPr>
          <w:b/>
          <w:bCs/>
        </w:rPr>
        <w:t>Postsecondary CTE faculty</w:t>
      </w:r>
      <w:r w:rsidRPr="001168DF">
        <w:t>, including community college and technical college instructors</w:t>
      </w:r>
    </w:p>
    <w:p w14:paraId="094A8FD2" w14:textId="77777777" w:rsidR="001168DF" w:rsidRPr="001168DF" w:rsidRDefault="001168DF" w:rsidP="001168DF">
      <w:pPr>
        <w:numPr>
          <w:ilvl w:val="0"/>
          <w:numId w:val="35"/>
        </w:numPr>
      </w:pPr>
      <w:r w:rsidRPr="001168DF">
        <w:rPr>
          <w:b/>
          <w:bCs/>
        </w:rPr>
        <w:t>CTE administrators</w:t>
      </w:r>
      <w:r w:rsidRPr="001168DF">
        <w:t>, including building-level leaders, district coordinators, regional directors, state-level CTE leaders, and institutional administrators</w:t>
      </w:r>
    </w:p>
    <w:p w14:paraId="0C7C1015" w14:textId="77777777" w:rsidR="001168DF" w:rsidRPr="001168DF" w:rsidRDefault="001168DF" w:rsidP="001168DF">
      <w:pPr>
        <w:numPr>
          <w:ilvl w:val="0"/>
          <w:numId w:val="35"/>
        </w:numPr>
      </w:pPr>
      <w:r w:rsidRPr="001168DF">
        <w:rPr>
          <w:b/>
          <w:bCs/>
        </w:rPr>
        <w:t>Career guidance and counseling professionals</w:t>
      </w:r>
      <w:r w:rsidRPr="001168DF">
        <w:t xml:space="preserve"> supporting CTE pathways</w:t>
      </w:r>
    </w:p>
    <w:p w14:paraId="0E81B03A" w14:textId="77777777" w:rsidR="001168DF" w:rsidRPr="001168DF" w:rsidRDefault="001168DF" w:rsidP="001168DF">
      <w:pPr>
        <w:numPr>
          <w:ilvl w:val="0"/>
          <w:numId w:val="35"/>
        </w:numPr>
      </w:pPr>
      <w:r w:rsidRPr="001168DF">
        <w:rPr>
          <w:b/>
          <w:bCs/>
        </w:rPr>
        <w:t>Work-based learning coordinators, instructional coaches, and CTE service providers</w:t>
      </w:r>
    </w:p>
    <w:p w14:paraId="20525632" w14:textId="77777777" w:rsidR="001168DF" w:rsidRPr="001168DF" w:rsidRDefault="001168DF" w:rsidP="001168DF">
      <w:pPr>
        <w:numPr>
          <w:ilvl w:val="0"/>
          <w:numId w:val="35"/>
        </w:numPr>
      </w:pPr>
      <w:r w:rsidRPr="001168DF">
        <w:rPr>
          <w:b/>
          <w:bCs/>
        </w:rPr>
        <w:t>Any active CTE professional</w:t>
      </w:r>
      <w:r w:rsidRPr="001168DF">
        <w:t xml:space="preserve"> who meets ACTE’s membership and procedural requirements and wishes to contribute to national leadership</w:t>
      </w:r>
    </w:p>
    <w:p w14:paraId="11C18DB0" w14:textId="77777777" w:rsidR="001168DF" w:rsidRPr="001168DF" w:rsidRDefault="001168DF" w:rsidP="001168DF">
      <w:r w:rsidRPr="001168DF">
        <w:t>The ideal candidate:</w:t>
      </w:r>
    </w:p>
    <w:p w14:paraId="49656464" w14:textId="77777777" w:rsidR="001168DF" w:rsidRPr="001168DF" w:rsidRDefault="001168DF" w:rsidP="001168DF">
      <w:pPr>
        <w:numPr>
          <w:ilvl w:val="0"/>
          <w:numId w:val="36"/>
        </w:numPr>
      </w:pPr>
      <w:r w:rsidRPr="001168DF">
        <w:t>Demonstrates a passion for strengthening CTE at local, state, and national levels</w:t>
      </w:r>
    </w:p>
    <w:p w14:paraId="51C926CB" w14:textId="77777777" w:rsidR="001168DF" w:rsidRPr="001168DF" w:rsidRDefault="001168DF" w:rsidP="001168DF">
      <w:pPr>
        <w:numPr>
          <w:ilvl w:val="0"/>
          <w:numId w:val="36"/>
        </w:numPr>
      </w:pPr>
      <w:r w:rsidRPr="001168DF">
        <w:t>Values collaboration, communication, and member engagement</w:t>
      </w:r>
    </w:p>
    <w:p w14:paraId="2CE22B1D" w14:textId="77777777" w:rsidR="001168DF" w:rsidRPr="001168DF" w:rsidRDefault="001168DF" w:rsidP="001168DF">
      <w:pPr>
        <w:numPr>
          <w:ilvl w:val="0"/>
          <w:numId w:val="36"/>
        </w:numPr>
      </w:pPr>
      <w:r w:rsidRPr="001168DF">
        <w:t>Has experience in leadership roles within ACTE, state associations, or similar organizations</w:t>
      </w:r>
    </w:p>
    <w:p w14:paraId="7B9CCA8D" w14:textId="77777777" w:rsidR="001168DF" w:rsidRPr="001168DF" w:rsidRDefault="001168DF" w:rsidP="001168DF">
      <w:pPr>
        <w:numPr>
          <w:ilvl w:val="0"/>
          <w:numId w:val="36"/>
        </w:numPr>
      </w:pPr>
      <w:r w:rsidRPr="001168DF">
        <w:t>Is committed to dedicating the time necessary to fulfill VP responsibilities</w:t>
      </w:r>
    </w:p>
    <w:p w14:paraId="49138D51" w14:textId="77777777" w:rsidR="001168DF" w:rsidRPr="001168DF" w:rsidRDefault="001168DF" w:rsidP="001168DF">
      <w:pPr>
        <w:numPr>
          <w:ilvl w:val="0"/>
          <w:numId w:val="36"/>
        </w:numPr>
      </w:pPr>
      <w:r w:rsidRPr="001168DF">
        <w:t>Brings diverse perspectives, experiences, and expertise that enrich ACTE’s governance</w:t>
      </w:r>
    </w:p>
    <w:p w14:paraId="0E212D47" w14:textId="77777777" w:rsidR="001168DF" w:rsidRPr="001168DF" w:rsidRDefault="001168DF" w:rsidP="005679DB">
      <w:pPr>
        <w:jc w:val="center"/>
      </w:pPr>
      <w:r w:rsidRPr="001168DF">
        <w:rPr>
          <w:b/>
          <w:bCs/>
        </w:rPr>
        <w:t>If you are a committed CTE professional who wants to shape the future of the association and support educators nationwide, ACTE encourages you to consider running.</w:t>
      </w:r>
    </w:p>
    <w:p w14:paraId="227E9741" w14:textId="77777777" w:rsidR="005F6599" w:rsidRDefault="005F6599"/>
    <w:p w14:paraId="525F4A49" w14:textId="77777777" w:rsidR="00F26E3B" w:rsidRDefault="00640740">
      <w:r>
        <w:rPr>
          <w:b/>
          <w:sz w:val="24"/>
        </w:rPr>
        <w:lastRenderedPageBreak/>
        <w:t>Term of Office for ACTE Vice Presidents</w:t>
      </w:r>
    </w:p>
    <w:p w14:paraId="2CB1AAF0" w14:textId="0496A7B1" w:rsidR="00F26E3B" w:rsidRDefault="00640740" w:rsidP="00836EC6">
      <w:pPr>
        <w:spacing w:after="0"/>
      </w:pPr>
      <w:r>
        <w:t xml:space="preserve">The ACTE Vice President position </w:t>
      </w:r>
      <w:r w:rsidR="00C07032">
        <w:t xml:space="preserve">typically </w:t>
      </w:r>
      <w:r>
        <w:t>includes two phases:</w:t>
      </w:r>
      <w:r>
        <w:br/>
      </w:r>
      <w:r>
        <w:br/>
        <w:t>1️⃣ Vice President-Elect (Shadow Year) — 1 Year</w:t>
      </w:r>
      <w:r>
        <w:br/>
      </w:r>
      <w:r>
        <w:br/>
        <w:t>The Vice President-Elect is elected one year before taking office. This year serves as a shadowing and preparation term, where the VP-Elect:</w:t>
      </w:r>
      <w:r>
        <w:br/>
        <w:t>• Learns ACTE processes</w:t>
      </w:r>
      <w:r>
        <w:br/>
        <w:t>• Observes the outgoing Vice President</w:t>
      </w:r>
      <w:r>
        <w:br/>
        <w:t>• Participates in meetings to build familiarity</w:t>
      </w:r>
      <w:r>
        <w:br/>
      </w:r>
      <w:r>
        <w:br/>
        <w:t>This phase ensures continuity and a smooth leadership transition.</w:t>
      </w:r>
      <w:r>
        <w:br/>
      </w:r>
    </w:p>
    <w:p w14:paraId="36F7798D" w14:textId="38298FD1" w:rsidR="00F26E3B" w:rsidRDefault="00640740" w:rsidP="00836EC6">
      <w:pPr>
        <w:spacing w:after="0"/>
      </w:pPr>
      <w:r>
        <w:t>2️⃣ Vice President — 3-Year Term</w:t>
      </w:r>
      <w:r>
        <w:br/>
      </w:r>
      <w:r>
        <w:br/>
        <w:t>Following the Elect year, the individual serves a three-year term as Vice President. During this term, the VP:</w:t>
      </w:r>
      <w:r>
        <w:br/>
      </w:r>
      <w:r>
        <w:br/>
        <w:t>Total Commitment → 4 Years (1 Elect Year + 3-Year VP Term)</w:t>
      </w:r>
    </w:p>
    <w:p w14:paraId="789B9208" w14:textId="5606FA9B" w:rsidR="0011529B" w:rsidRDefault="0011529B" w:rsidP="0011529B">
      <w:pPr>
        <w:pStyle w:val="Heading1"/>
      </w:pPr>
      <w:r>
        <w:t>2</w:t>
      </w:r>
      <w:r>
        <w:t>. Why Consider Serving?</w:t>
      </w:r>
    </w:p>
    <w:p w14:paraId="0196287A" w14:textId="033E2237" w:rsidR="0011529B" w:rsidRDefault="0011529B" w:rsidP="0011529B">
      <w:pPr>
        <w:spacing w:after="0"/>
      </w:pPr>
      <w:r>
        <w:t>Serving as a Vice President provides opportunities for national leadership, visibility, professional growth, and meaningful impact on CTE. Leaders gain confidence, broaden their networks, and elevate the voice of educators across the nation</w:t>
      </w:r>
    </w:p>
    <w:p w14:paraId="4EFEF12F" w14:textId="0926BD82" w:rsidR="00020B25" w:rsidRDefault="0011529B">
      <w:pPr>
        <w:pStyle w:val="Heading1"/>
      </w:pPr>
      <w:r>
        <w:t>3</w:t>
      </w:r>
      <w:r w:rsidR="00640740">
        <w:t>. Eligibility Requirements</w:t>
      </w:r>
    </w:p>
    <w:p w14:paraId="7B26EA62" w14:textId="77777777" w:rsidR="00554AAE" w:rsidRDefault="00640740" w:rsidP="001732F8">
      <w:r w:rsidRPr="001732F8">
        <w:rPr>
          <w:rFonts w:ascii="Segoe UI Emoji" w:hAnsi="Segoe UI Emoji" w:cs="Segoe UI Emoji"/>
        </w:rPr>
        <w:t>📌</w:t>
      </w:r>
      <w:r>
        <w:t xml:space="preserve"> Active ACTE membership</w:t>
      </w:r>
      <w:r>
        <w:br/>
      </w:r>
      <w:r w:rsidRPr="001732F8">
        <w:rPr>
          <w:rFonts w:ascii="Segoe UI Emoji" w:hAnsi="Segoe UI Emoji" w:cs="Segoe UI Emoji"/>
        </w:rPr>
        <w:t>📌</w:t>
      </w:r>
      <w:r>
        <w:t xml:space="preserve"> Membership within the Region or Division you intend to represent</w:t>
      </w:r>
      <w:r>
        <w:br/>
      </w:r>
      <w:r w:rsidRPr="001732F8">
        <w:rPr>
          <w:rFonts w:ascii="Segoe UI Emoji" w:hAnsi="Segoe UI Emoji" w:cs="Segoe UI Emoji"/>
        </w:rPr>
        <w:t>📌</w:t>
      </w:r>
      <w:r>
        <w:t xml:space="preserve"> Demonstrated evidence of ACTE leadership involvement</w:t>
      </w:r>
      <w:r>
        <w:br/>
      </w:r>
      <w:r w:rsidRPr="001732F8">
        <w:rPr>
          <w:rFonts w:ascii="Segoe UI Emoji" w:hAnsi="Segoe UI Emoji" w:cs="Segoe UI Emoji"/>
        </w:rPr>
        <w:t>📌</w:t>
      </w:r>
      <w:r>
        <w:t xml:space="preserve"> Employer approval ensuring time availability</w:t>
      </w:r>
      <w:r>
        <w:br/>
      </w:r>
      <w:r w:rsidRPr="001732F8">
        <w:rPr>
          <w:rFonts w:ascii="Segoe UI Emoji" w:hAnsi="Segoe UI Emoji" w:cs="Segoe UI Emoji"/>
        </w:rPr>
        <w:t>📌</w:t>
      </w:r>
      <w:r>
        <w:t xml:space="preserve"> Administrative or clerical support for communication tasks</w:t>
      </w:r>
      <w:r>
        <w:br/>
      </w:r>
      <w:r w:rsidRPr="001732F8">
        <w:rPr>
          <w:rFonts w:ascii="Segoe UI Emoji" w:hAnsi="Segoe UI Emoji" w:cs="Segoe UI Emoji"/>
        </w:rPr>
        <w:t>📌</w:t>
      </w:r>
      <w:r>
        <w:t xml:space="preserve"> Complete ACTE Awards Portal application by June 15</w:t>
      </w:r>
    </w:p>
    <w:p w14:paraId="13C20494" w14:textId="6A0A2BE3" w:rsidR="00554AAE" w:rsidRDefault="00640740" w:rsidP="00554AAE">
      <w:r>
        <w:t>Preferred Qualifications:</w:t>
      </w:r>
    </w:p>
    <w:p w14:paraId="4A122198" w14:textId="77777777" w:rsidR="00516914" w:rsidRDefault="00640740" w:rsidP="00554AAE">
      <w:pPr>
        <w:pStyle w:val="ListParagraph"/>
        <w:numPr>
          <w:ilvl w:val="0"/>
          <w:numId w:val="20"/>
        </w:numPr>
      </w:pPr>
      <w:r>
        <w:t xml:space="preserve">Experience </w:t>
      </w:r>
      <w:proofErr w:type="gramStart"/>
      <w:r>
        <w:t>on</w:t>
      </w:r>
      <w:proofErr w:type="gramEnd"/>
      <w:r>
        <w:t xml:space="preserve"> ACTE committees</w:t>
      </w:r>
    </w:p>
    <w:p w14:paraId="765481D4" w14:textId="2B9FDF56" w:rsidR="00516914" w:rsidRDefault="00640740" w:rsidP="00554AAE">
      <w:pPr>
        <w:pStyle w:val="ListParagraph"/>
        <w:numPr>
          <w:ilvl w:val="0"/>
          <w:numId w:val="20"/>
        </w:numPr>
      </w:pPr>
      <w:r>
        <w:t>Engagement in state, regional, or national ACTE programming</w:t>
      </w:r>
    </w:p>
    <w:p w14:paraId="2577858C" w14:textId="69A190D9" w:rsidR="00020B25" w:rsidRDefault="00640740" w:rsidP="00554AAE">
      <w:pPr>
        <w:pStyle w:val="ListParagraph"/>
        <w:numPr>
          <w:ilvl w:val="0"/>
          <w:numId w:val="20"/>
        </w:numPr>
      </w:pPr>
      <w:r>
        <w:t>Strong communication skills</w:t>
      </w:r>
    </w:p>
    <w:p w14:paraId="25370CD8" w14:textId="77777777" w:rsidR="00BF6137" w:rsidRDefault="00BF6137">
      <w:pPr>
        <w:rPr>
          <w:rFonts w:asciiTheme="majorHAnsi" w:eastAsiaTheme="majorEastAsia" w:hAnsiTheme="majorHAnsi" w:cstheme="majorBidi"/>
          <w:b/>
          <w:bCs/>
          <w:color w:val="365F91" w:themeColor="accent1" w:themeShade="BF"/>
          <w:sz w:val="28"/>
          <w:szCs w:val="28"/>
        </w:rPr>
      </w:pPr>
      <w:r>
        <w:br w:type="page"/>
      </w:r>
    </w:p>
    <w:p w14:paraId="194D3673" w14:textId="632A388C" w:rsidR="005C5E7C" w:rsidRDefault="0011529B" w:rsidP="005C5E7C">
      <w:pPr>
        <w:pStyle w:val="Heading1"/>
      </w:pPr>
      <w:r>
        <w:lastRenderedPageBreak/>
        <w:t>4</w:t>
      </w:r>
      <w:r w:rsidR="005C5E7C">
        <w:t xml:space="preserve">. </w:t>
      </w:r>
      <w:r w:rsidR="00C97D5F">
        <w:t>What Do Vice Presidents Do</w:t>
      </w:r>
      <w:r w:rsidR="00412EF2">
        <w:t>?</w:t>
      </w:r>
    </w:p>
    <w:p w14:paraId="422E8FA7" w14:textId="77777777" w:rsidR="005C5E7C" w:rsidRDefault="005C5E7C" w:rsidP="005C5E7C">
      <w:pPr>
        <w:pStyle w:val="Heading2"/>
      </w:pPr>
      <w:r>
        <w:rPr>
          <w:rFonts w:ascii="Segoe UI Emoji" w:hAnsi="Segoe UI Emoji" w:cs="Segoe UI Emoji"/>
        </w:rPr>
        <w:t>🧭</w:t>
      </w:r>
      <w:r>
        <w:t xml:space="preserve"> A. Board of Directors Role</w:t>
      </w:r>
    </w:p>
    <w:p w14:paraId="0F49C426" w14:textId="77777777" w:rsidR="005C5E7C" w:rsidRDefault="005C5E7C" w:rsidP="005C5E7C">
      <w:r>
        <w:t>Vice Presidents serve as voting members of the ACTE Board of Directors and are entrusted with influencing the direction, governance, and strategic priorities of the association. Beyond attending meetings, VPs play a crucial role in interpreting member needs and contributing to national decision-making.</w:t>
      </w:r>
    </w:p>
    <w:p w14:paraId="11A796AC" w14:textId="77777777" w:rsidR="0026795B" w:rsidRDefault="005C5E7C" w:rsidP="005C5E7C">
      <w:r>
        <w:t>Expanded Responsibilities:</w:t>
      </w:r>
    </w:p>
    <w:p w14:paraId="313C27CF" w14:textId="62476532" w:rsidR="0026795B" w:rsidRDefault="005C5E7C" w:rsidP="0026795B">
      <w:pPr>
        <w:pStyle w:val="ListParagraph"/>
        <w:numPr>
          <w:ilvl w:val="0"/>
          <w:numId w:val="20"/>
        </w:numPr>
      </w:pPr>
      <w:r>
        <w:t>Participate actively in strategic planning discussions.</w:t>
      </w:r>
    </w:p>
    <w:p w14:paraId="185A6BA6" w14:textId="385FBEE4" w:rsidR="0026795B" w:rsidRDefault="005C5E7C" w:rsidP="0026795B">
      <w:pPr>
        <w:pStyle w:val="ListParagraph"/>
        <w:numPr>
          <w:ilvl w:val="0"/>
          <w:numId w:val="20"/>
        </w:numPr>
      </w:pPr>
      <w:r>
        <w:t>Review Board Book materials in advance to prepare for informed conversation.</w:t>
      </w:r>
    </w:p>
    <w:p w14:paraId="05CED500" w14:textId="76DFC3E0" w:rsidR="0026795B" w:rsidRDefault="005C5E7C" w:rsidP="0026795B">
      <w:pPr>
        <w:pStyle w:val="ListParagraph"/>
        <w:numPr>
          <w:ilvl w:val="0"/>
          <w:numId w:val="20"/>
        </w:numPr>
      </w:pPr>
      <w:r>
        <w:t>Present region/division updates that highlight trends, member priorities, and challenges.</w:t>
      </w:r>
    </w:p>
    <w:p w14:paraId="609DC2FF" w14:textId="2F95C78D" w:rsidR="0026795B" w:rsidRDefault="005C5E7C" w:rsidP="0026795B">
      <w:pPr>
        <w:pStyle w:val="ListParagraph"/>
        <w:numPr>
          <w:ilvl w:val="0"/>
          <w:numId w:val="20"/>
        </w:numPr>
      </w:pPr>
      <w:r>
        <w:t>Serve as a liaison to designated committees or task forces, gathering feedback for the Board.</w:t>
      </w:r>
    </w:p>
    <w:p w14:paraId="4E144F3E" w14:textId="5B962E44" w:rsidR="0026795B" w:rsidRDefault="005C5E7C" w:rsidP="0026795B">
      <w:pPr>
        <w:pStyle w:val="ListParagraph"/>
        <w:numPr>
          <w:ilvl w:val="0"/>
          <w:numId w:val="20"/>
        </w:numPr>
      </w:pPr>
      <w:r>
        <w:t>Collaborate with fellow VPs, policy committee chairs, and national leaders.</w:t>
      </w:r>
    </w:p>
    <w:p w14:paraId="1BF6AE6A" w14:textId="73B5CBF4" w:rsidR="005C5E7C" w:rsidRDefault="005C5E7C" w:rsidP="0026795B">
      <w:pPr>
        <w:pStyle w:val="ListParagraph"/>
        <w:numPr>
          <w:ilvl w:val="0"/>
          <w:numId w:val="20"/>
        </w:numPr>
      </w:pPr>
      <w:r>
        <w:t>Represent ACTE’s mission and values while modeling professionalism and transparency.</w:t>
      </w:r>
    </w:p>
    <w:p w14:paraId="618DCC5B" w14:textId="77777777" w:rsidR="005C5E7C" w:rsidRDefault="005C5E7C" w:rsidP="005C5E7C">
      <w:pPr>
        <w:spacing w:before="240" w:after="240"/>
        <w:jc w:val="center"/>
      </w:pPr>
      <w:r>
        <w:rPr>
          <w:rFonts w:ascii="Segoe UI Emoji" w:hAnsi="Segoe UI Emoji" w:cs="Segoe UI Emoji"/>
          <w:b/>
          <w:color w:val="00466E"/>
        </w:rPr>
        <w:t>📘</w:t>
      </w:r>
      <w:r>
        <w:rPr>
          <w:b/>
          <w:color w:val="00466E"/>
        </w:rPr>
        <w:t xml:space="preserve"> Your leadership on the Board helps shape the national future of CTE.</w:t>
      </w:r>
    </w:p>
    <w:p w14:paraId="17E5B393" w14:textId="77777777" w:rsidR="005C5E7C" w:rsidRDefault="005C5E7C" w:rsidP="005C5E7C">
      <w:pPr>
        <w:pStyle w:val="Heading2"/>
      </w:pPr>
      <w:r>
        <w:rPr>
          <w:rFonts w:ascii="Segoe UI Emoji" w:hAnsi="Segoe UI Emoji" w:cs="Segoe UI Emoji"/>
        </w:rPr>
        <w:t>🤝</w:t>
      </w:r>
      <w:r>
        <w:t xml:space="preserve"> B. Region &amp; Division Leadership Role</w:t>
      </w:r>
    </w:p>
    <w:p w14:paraId="6226D32F" w14:textId="77777777" w:rsidR="005C5E7C" w:rsidRDefault="005C5E7C" w:rsidP="005C5E7C">
      <w:r>
        <w:t>VPs act as the primary communication and leadership figure for their Region or Division. This role requires consistent engagement, proactive support to state leaders, and clear messaging to members.</w:t>
      </w:r>
    </w:p>
    <w:p w14:paraId="60C9ADE0" w14:textId="77777777" w:rsidR="0026795B" w:rsidRDefault="005C5E7C" w:rsidP="005C5E7C">
      <w:r>
        <w:t>Expanded Responsibilities:</w:t>
      </w:r>
    </w:p>
    <w:p w14:paraId="5418B82C" w14:textId="0A5E6D09" w:rsidR="0026795B" w:rsidRDefault="005C5E7C" w:rsidP="0026795B">
      <w:pPr>
        <w:pStyle w:val="ListParagraph"/>
        <w:numPr>
          <w:ilvl w:val="0"/>
          <w:numId w:val="20"/>
        </w:numPr>
      </w:pPr>
      <w:r>
        <w:t>Publish periodic newsletters (monthly or quarterly) with updates and highlights.</w:t>
      </w:r>
    </w:p>
    <w:p w14:paraId="2A016B0E" w14:textId="65F9B530" w:rsidR="0026795B" w:rsidRDefault="005C5E7C" w:rsidP="0026795B">
      <w:pPr>
        <w:pStyle w:val="ListParagraph"/>
        <w:numPr>
          <w:ilvl w:val="0"/>
          <w:numId w:val="20"/>
        </w:numPr>
      </w:pPr>
      <w:r>
        <w:t>Maintain accurate division/region webpages with current programs, committee rosters, and announcements.</w:t>
      </w:r>
    </w:p>
    <w:p w14:paraId="7D528665" w14:textId="24B74B2A" w:rsidR="0026795B" w:rsidRDefault="005C5E7C" w:rsidP="0026795B">
      <w:pPr>
        <w:pStyle w:val="ListParagraph"/>
        <w:numPr>
          <w:ilvl w:val="0"/>
          <w:numId w:val="20"/>
        </w:numPr>
      </w:pPr>
      <w:r>
        <w:t>Promote ACTE programs including Awards, Fellowship, Membership Campaigns, and VISION.</w:t>
      </w:r>
    </w:p>
    <w:p w14:paraId="0C3C4BDB" w14:textId="1A02BE55" w:rsidR="0026795B" w:rsidRDefault="005C5E7C" w:rsidP="0026795B">
      <w:pPr>
        <w:pStyle w:val="ListParagraph"/>
        <w:numPr>
          <w:ilvl w:val="0"/>
          <w:numId w:val="20"/>
        </w:numPr>
      </w:pPr>
      <w:r>
        <w:t>Provide leadership at state or regional conferences when invited.</w:t>
      </w:r>
    </w:p>
    <w:p w14:paraId="66E1AD32" w14:textId="16EC81E6" w:rsidR="0026795B" w:rsidRDefault="005C5E7C" w:rsidP="0026795B">
      <w:pPr>
        <w:pStyle w:val="ListParagraph"/>
        <w:numPr>
          <w:ilvl w:val="0"/>
          <w:numId w:val="20"/>
        </w:numPr>
      </w:pPr>
      <w:r>
        <w:t>Encourage strong membership participation by sharing benefits and opportunities.</w:t>
      </w:r>
    </w:p>
    <w:p w14:paraId="3D791AF2" w14:textId="71C0BD8E" w:rsidR="0026795B" w:rsidRDefault="005C5E7C" w:rsidP="0026795B">
      <w:pPr>
        <w:pStyle w:val="ListParagraph"/>
        <w:numPr>
          <w:ilvl w:val="0"/>
          <w:numId w:val="20"/>
        </w:numPr>
      </w:pPr>
      <w:r>
        <w:t>Coordinate with state leaders to elevate shared needs and concerns.</w:t>
      </w:r>
    </w:p>
    <w:p w14:paraId="6B3119EC" w14:textId="0C07E676" w:rsidR="0026795B" w:rsidRDefault="005C5E7C" w:rsidP="0026795B">
      <w:pPr>
        <w:pStyle w:val="ListParagraph"/>
        <w:numPr>
          <w:ilvl w:val="0"/>
          <w:numId w:val="20"/>
        </w:numPr>
      </w:pPr>
      <w:r>
        <w:t>Establish communication rhythms that keep members informed and engaged.</w:t>
      </w:r>
    </w:p>
    <w:p w14:paraId="77402DD1" w14:textId="77777777" w:rsidR="0026795B" w:rsidRDefault="005C5E7C" w:rsidP="005C5E7C">
      <w:r>
        <w:t>Examples of Effective Member Engagement:</w:t>
      </w:r>
    </w:p>
    <w:p w14:paraId="36F0F526" w14:textId="45471DFB" w:rsidR="0026795B" w:rsidRDefault="005C5E7C" w:rsidP="0026795B">
      <w:pPr>
        <w:pStyle w:val="ListParagraph"/>
        <w:numPr>
          <w:ilvl w:val="0"/>
          <w:numId w:val="20"/>
        </w:numPr>
      </w:pPr>
      <w:r>
        <w:t>Highlight innovative practices or educator success stories.</w:t>
      </w:r>
    </w:p>
    <w:p w14:paraId="16854EF8" w14:textId="1486BB37" w:rsidR="0026795B" w:rsidRDefault="005C5E7C" w:rsidP="0026795B">
      <w:pPr>
        <w:pStyle w:val="ListParagraph"/>
        <w:numPr>
          <w:ilvl w:val="0"/>
          <w:numId w:val="20"/>
        </w:numPr>
      </w:pPr>
      <w:r>
        <w:t>Hold virtual touchpoints (brief roundtables, listening sessions).</w:t>
      </w:r>
    </w:p>
    <w:p w14:paraId="45C3BE57" w14:textId="2757A4B1" w:rsidR="0026795B" w:rsidRDefault="005C5E7C" w:rsidP="0026795B">
      <w:pPr>
        <w:pStyle w:val="ListParagraph"/>
        <w:numPr>
          <w:ilvl w:val="0"/>
          <w:numId w:val="20"/>
        </w:numPr>
      </w:pPr>
      <w:r>
        <w:t>Utilize ACTE membership dashboards to discuss trends and motivate involvement.</w:t>
      </w:r>
    </w:p>
    <w:p w14:paraId="5AB62BD5" w14:textId="4FA9F25D" w:rsidR="005C5E7C" w:rsidRDefault="005C5E7C" w:rsidP="0026795B">
      <w:r>
        <w:rPr>
          <w:rFonts w:ascii="Segoe UI Emoji" w:hAnsi="Segoe UI Emoji" w:cs="Segoe UI Emoji"/>
          <w:b/>
          <w:color w:val="00466E"/>
        </w:rPr>
        <w:t>📣</w:t>
      </w:r>
      <w:r>
        <w:rPr>
          <w:b/>
          <w:color w:val="00466E"/>
        </w:rPr>
        <w:t xml:space="preserve"> As a VP, you are the bridge between national ACTE leadership and your members.</w:t>
      </w:r>
    </w:p>
    <w:p w14:paraId="2395C314" w14:textId="77777777" w:rsidR="00412EF2" w:rsidRDefault="00412EF2">
      <w:pPr>
        <w:rPr>
          <w:rFonts w:ascii="Segoe UI Emoji" w:eastAsiaTheme="majorEastAsia" w:hAnsi="Segoe UI Emoji" w:cs="Segoe UI Emoji"/>
          <w:b/>
          <w:bCs/>
          <w:color w:val="4F81BD" w:themeColor="accent1"/>
          <w:sz w:val="26"/>
          <w:szCs w:val="26"/>
        </w:rPr>
      </w:pPr>
      <w:r>
        <w:rPr>
          <w:rFonts w:ascii="Segoe UI Emoji" w:hAnsi="Segoe UI Emoji" w:cs="Segoe UI Emoji"/>
        </w:rPr>
        <w:br w:type="page"/>
      </w:r>
    </w:p>
    <w:p w14:paraId="19BC74A1" w14:textId="62B70DB5" w:rsidR="005C5E7C" w:rsidRDefault="005C5E7C" w:rsidP="005C5E7C">
      <w:pPr>
        <w:pStyle w:val="Heading2"/>
      </w:pPr>
      <w:r>
        <w:rPr>
          <w:rFonts w:ascii="Segoe UI Emoji" w:hAnsi="Segoe UI Emoji" w:cs="Segoe UI Emoji"/>
        </w:rPr>
        <w:lastRenderedPageBreak/>
        <w:t>📋</w:t>
      </w:r>
      <w:r>
        <w:t xml:space="preserve"> C. Policy Committee Leadership Role</w:t>
      </w:r>
    </w:p>
    <w:p w14:paraId="6DD30DB1" w14:textId="77777777" w:rsidR="005C5E7C" w:rsidRDefault="005C5E7C" w:rsidP="005C5E7C">
      <w:r>
        <w:t>As Chair of the Region or Division Policy Committee, the VP leads a team of professionals responsible for policy review, membership growth initiatives, and coordination of programming aligned with ACTE’s strategic plan.</w:t>
      </w:r>
    </w:p>
    <w:p w14:paraId="4AFEB9D9" w14:textId="77777777" w:rsidR="008F4217" w:rsidRDefault="005C5E7C" w:rsidP="005C5E7C">
      <w:r>
        <w:t>Expanded Responsibilities:</w:t>
      </w:r>
    </w:p>
    <w:p w14:paraId="25EF2975" w14:textId="2B57012B" w:rsidR="008F4217" w:rsidRDefault="005C5E7C" w:rsidP="008F4217">
      <w:pPr>
        <w:pStyle w:val="ListParagraph"/>
        <w:numPr>
          <w:ilvl w:val="0"/>
          <w:numId w:val="20"/>
        </w:numPr>
      </w:pPr>
      <w:r>
        <w:t>Draft meeting agendas and distribute them in advance of each meeting.</w:t>
      </w:r>
    </w:p>
    <w:p w14:paraId="66F40C8F" w14:textId="3589E8D6" w:rsidR="008F4217" w:rsidRDefault="005C5E7C" w:rsidP="008F4217">
      <w:pPr>
        <w:pStyle w:val="ListParagraph"/>
        <w:numPr>
          <w:ilvl w:val="0"/>
          <w:numId w:val="20"/>
        </w:numPr>
      </w:pPr>
      <w:r>
        <w:t>Facilitate efficient, inclusive committee meetings that honor diverse viewpoints.</w:t>
      </w:r>
    </w:p>
    <w:p w14:paraId="5C9DA57C" w14:textId="5577811B" w:rsidR="008F4217" w:rsidRDefault="005C5E7C" w:rsidP="008F4217">
      <w:pPr>
        <w:pStyle w:val="ListParagraph"/>
        <w:numPr>
          <w:ilvl w:val="0"/>
          <w:numId w:val="20"/>
        </w:numPr>
      </w:pPr>
      <w:r>
        <w:t>Oversee the annual review of the policy manual and recommend updates.</w:t>
      </w:r>
    </w:p>
    <w:p w14:paraId="51859113" w14:textId="69B62449" w:rsidR="008F4217" w:rsidRDefault="005C5E7C" w:rsidP="008F4217">
      <w:pPr>
        <w:pStyle w:val="ListParagraph"/>
        <w:numPr>
          <w:ilvl w:val="0"/>
          <w:numId w:val="20"/>
        </w:numPr>
      </w:pPr>
      <w:r>
        <w:t>Manage the committee’s budget and request adjustments if needed.</w:t>
      </w:r>
    </w:p>
    <w:p w14:paraId="7ACF75C4" w14:textId="7DC71390" w:rsidR="008F4217" w:rsidRDefault="005C5E7C" w:rsidP="008F4217">
      <w:pPr>
        <w:pStyle w:val="ListParagraph"/>
        <w:numPr>
          <w:ilvl w:val="0"/>
          <w:numId w:val="20"/>
        </w:numPr>
      </w:pPr>
      <w:r>
        <w:t>Oversee meeting minutes, ensuring accuracy and timely submission.</w:t>
      </w:r>
    </w:p>
    <w:p w14:paraId="470742D0" w14:textId="0EC8DD0F" w:rsidR="008F4217" w:rsidRDefault="005C5E7C" w:rsidP="008F4217">
      <w:pPr>
        <w:pStyle w:val="ListParagraph"/>
        <w:numPr>
          <w:ilvl w:val="0"/>
          <w:numId w:val="20"/>
        </w:numPr>
      </w:pPr>
      <w:r>
        <w:t>Coordinate subcommittees when needed to support key initiatives.</w:t>
      </w:r>
    </w:p>
    <w:p w14:paraId="54C12AE6" w14:textId="41743CCA" w:rsidR="005C5E7C" w:rsidRDefault="005C5E7C" w:rsidP="008F4217">
      <w:pPr>
        <w:pStyle w:val="ListParagraph"/>
        <w:numPr>
          <w:ilvl w:val="0"/>
          <w:numId w:val="20"/>
        </w:numPr>
      </w:pPr>
      <w:r>
        <w:t xml:space="preserve">Provide </w:t>
      </w:r>
      <w:proofErr w:type="gramStart"/>
      <w:r>
        <w:t>direction</w:t>
      </w:r>
      <w:proofErr w:type="gramEnd"/>
      <w:r>
        <w:t xml:space="preserve"> on regional/divisional programming and volunteer involvement.</w:t>
      </w:r>
    </w:p>
    <w:p w14:paraId="2C202D6E" w14:textId="77777777" w:rsidR="008F4217" w:rsidRDefault="005C5E7C" w:rsidP="005C5E7C">
      <w:r>
        <w:t>Sample Discussion Topics:</w:t>
      </w:r>
    </w:p>
    <w:p w14:paraId="717F914C" w14:textId="75942D14" w:rsidR="008F4217" w:rsidRDefault="005C5E7C" w:rsidP="008F4217">
      <w:pPr>
        <w:pStyle w:val="ListParagraph"/>
        <w:numPr>
          <w:ilvl w:val="0"/>
          <w:numId w:val="20"/>
        </w:numPr>
      </w:pPr>
      <w:r>
        <w:t>Updating Region/Division policies based on current needs.</w:t>
      </w:r>
    </w:p>
    <w:p w14:paraId="19D4396D" w14:textId="4F77924A" w:rsidR="008F4217" w:rsidRDefault="005C5E7C" w:rsidP="008F4217">
      <w:pPr>
        <w:pStyle w:val="ListParagraph"/>
        <w:numPr>
          <w:ilvl w:val="0"/>
          <w:numId w:val="20"/>
        </w:numPr>
      </w:pPr>
      <w:r>
        <w:t>Identifying new volunteer opportunities or committee structures.</w:t>
      </w:r>
    </w:p>
    <w:p w14:paraId="7DD67AA3" w14:textId="33EF3603" w:rsidR="008F4217" w:rsidRDefault="005C5E7C" w:rsidP="008F4217">
      <w:pPr>
        <w:pStyle w:val="ListParagraph"/>
        <w:numPr>
          <w:ilvl w:val="0"/>
          <w:numId w:val="20"/>
        </w:numPr>
      </w:pPr>
      <w:r>
        <w:t>Planning annual events or conference programming.</w:t>
      </w:r>
    </w:p>
    <w:p w14:paraId="11978D1A" w14:textId="5488D690" w:rsidR="005C5E7C" w:rsidRDefault="005C5E7C" w:rsidP="008F4217">
      <w:pPr>
        <w:pStyle w:val="ListParagraph"/>
        <w:numPr>
          <w:ilvl w:val="0"/>
          <w:numId w:val="20"/>
        </w:numPr>
      </w:pPr>
      <w:r>
        <w:t>Reviewing member surveys to guide improvements.</w:t>
      </w:r>
    </w:p>
    <w:p w14:paraId="7E0CE639" w14:textId="77777777" w:rsidR="005C5E7C" w:rsidRDefault="005C5E7C" w:rsidP="005C5E7C">
      <w:pPr>
        <w:spacing w:before="240" w:after="240"/>
        <w:jc w:val="center"/>
      </w:pPr>
      <w:r>
        <w:rPr>
          <w:rFonts w:ascii="Segoe UI Emoji" w:hAnsi="Segoe UI Emoji" w:cs="Segoe UI Emoji"/>
          <w:b/>
          <w:color w:val="00466E"/>
        </w:rPr>
        <w:t>💬</w:t>
      </w:r>
      <w:r>
        <w:rPr>
          <w:b/>
          <w:color w:val="00466E"/>
        </w:rPr>
        <w:t xml:space="preserve"> Your Policy Committee becomes your leadership team—collaboration drives success.</w:t>
      </w:r>
    </w:p>
    <w:p w14:paraId="022640C6" w14:textId="04484F3E" w:rsidR="00020B25" w:rsidRDefault="00412EF2">
      <w:pPr>
        <w:pStyle w:val="Heading1"/>
      </w:pPr>
      <w:r>
        <w:t>5</w:t>
      </w:r>
      <w:r w:rsidR="00640740">
        <w:t>. Annual Time Commitment Overview</w:t>
      </w:r>
    </w:p>
    <w:p w14:paraId="108F8CD4" w14:textId="331C91C6" w:rsidR="00020B25" w:rsidRDefault="00640740">
      <w:r>
        <w:t>Serving as VP requires ~</w:t>
      </w:r>
      <w:r w:rsidR="00DF3C38">
        <w:t>250</w:t>
      </w:r>
      <w:r>
        <w:t>–</w:t>
      </w:r>
      <w:r w:rsidR="00A01C53">
        <w:t>3</w:t>
      </w:r>
      <w:r w:rsidR="00DF3C38">
        <w:t>55</w:t>
      </w:r>
      <w:r>
        <w:t xml:space="preserve"> hours annually. Below is a monthly breakdown:</w:t>
      </w:r>
      <w:r>
        <w:br/>
        <w:t>🕒 July: 50–70 hours — Board meeting, onboarding, planning</w:t>
      </w:r>
      <w:r>
        <w:br/>
        <w:t>🕒 August: 10–20 hours — Nominating Committee, newsletters</w:t>
      </w:r>
      <w:r>
        <w:br/>
        <w:t>🕒 September: 10–20 hours — Policy review, VISION prep</w:t>
      </w:r>
      <w:r>
        <w:br/>
        <w:t>🕒 October: 10–15 hours — Board report, meeting planning</w:t>
      </w:r>
      <w:r>
        <w:br/>
        <w:t>🕒 November: 10–15 hours — Virtual meetings, VISION prep</w:t>
      </w:r>
      <w:r>
        <w:br/>
        <w:t xml:space="preserve">🕒 December: </w:t>
      </w:r>
      <w:r w:rsidR="00330405">
        <w:t>80</w:t>
      </w:r>
      <w:r>
        <w:t>–</w:t>
      </w:r>
      <w:r w:rsidR="00CD27F9">
        <w:t>100</w:t>
      </w:r>
      <w:r>
        <w:t xml:space="preserve"> hours — VISION, Board meetings, AOD</w:t>
      </w:r>
      <w:r>
        <w:br/>
        <w:t>🕒 January: 10–15 hours — Newsletter, NPS prep</w:t>
      </w:r>
      <w:r>
        <w:br/>
        <w:t>🕒 February: Up to 10 hours — Logistics, reporting</w:t>
      </w:r>
      <w:r>
        <w:br/>
        <w:t xml:space="preserve">🕒 March: </w:t>
      </w:r>
      <w:r w:rsidR="00330405">
        <w:t>4</w:t>
      </w:r>
      <w:r>
        <w:t>0–</w:t>
      </w:r>
      <w:r w:rsidR="00A01C53">
        <w:t>60</w:t>
      </w:r>
      <w:r>
        <w:t xml:space="preserve"> hours — NPS, advocacy work</w:t>
      </w:r>
      <w:r>
        <w:br/>
        <w:t>🕒 April–June: ~10 hours/month — Committees, planning</w:t>
      </w:r>
    </w:p>
    <w:p w14:paraId="522663BD" w14:textId="77777777" w:rsidR="00C34FF9" w:rsidRDefault="00C34FF9">
      <w:pPr>
        <w:rPr>
          <w:rFonts w:asciiTheme="majorHAnsi" w:eastAsiaTheme="majorEastAsia" w:hAnsiTheme="majorHAnsi" w:cstheme="majorBidi"/>
          <w:b/>
          <w:bCs/>
          <w:color w:val="365F91" w:themeColor="accent1" w:themeShade="BF"/>
          <w:sz w:val="28"/>
          <w:szCs w:val="28"/>
        </w:rPr>
      </w:pPr>
      <w:r>
        <w:br w:type="page"/>
      </w:r>
    </w:p>
    <w:p w14:paraId="01A9FFA7" w14:textId="430C83BB" w:rsidR="00020B25" w:rsidRDefault="00412EF2">
      <w:pPr>
        <w:pStyle w:val="Heading1"/>
      </w:pPr>
      <w:r>
        <w:lastRenderedPageBreak/>
        <w:t>6</w:t>
      </w:r>
      <w:r w:rsidR="00640740">
        <w:t>. Travel Expectations</w:t>
      </w:r>
      <w:r w:rsidR="00F16E9D">
        <w:t xml:space="preserve"> for Vice Presidents</w:t>
      </w:r>
    </w:p>
    <w:p w14:paraId="1588BF11" w14:textId="5777769E" w:rsidR="008F4217" w:rsidRDefault="00640740">
      <w:r>
        <w:rPr>
          <w:rFonts w:ascii="Segoe UI Emoji" w:hAnsi="Segoe UI Emoji" w:cs="Segoe UI Emoji"/>
        </w:rPr>
        <w:t>✈️</w:t>
      </w:r>
      <w:r>
        <w:t xml:space="preserve"> Required Travel:</w:t>
      </w:r>
    </w:p>
    <w:p w14:paraId="783113EF" w14:textId="39BE6221" w:rsidR="008F4217" w:rsidRDefault="00640740" w:rsidP="008F4217">
      <w:pPr>
        <w:pStyle w:val="ListParagraph"/>
        <w:numPr>
          <w:ilvl w:val="0"/>
          <w:numId w:val="20"/>
        </w:numPr>
      </w:pPr>
      <w:r>
        <w:t>CareerTech VISION (December)</w:t>
      </w:r>
      <w:r w:rsidR="005D1099">
        <w:t xml:space="preserve"> </w:t>
      </w:r>
    </w:p>
    <w:p w14:paraId="5695F304" w14:textId="34383192" w:rsidR="008F4217" w:rsidRDefault="00640740" w:rsidP="008F4217">
      <w:pPr>
        <w:pStyle w:val="ListParagraph"/>
        <w:numPr>
          <w:ilvl w:val="0"/>
          <w:numId w:val="20"/>
        </w:numPr>
      </w:pPr>
      <w:r>
        <w:t>National Policy Seminar (March)</w:t>
      </w:r>
    </w:p>
    <w:p w14:paraId="1E8FF8B5" w14:textId="77777777" w:rsidR="00F01B45" w:rsidRDefault="00640740" w:rsidP="008F4217">
      <w:pPr>
        <w:pStyle w:val="ListParagraph"/>
        <w:numPr>
          <w:ilvl w:val="0"/>
          <w:numId w:val="20"/>
        </w:numPr>
      </w:pPr>
      <w:r>
        <w:t>Summer Board Meeting (July)</w:t>
      </w:r>
    </w:p>
    <w:p w14:paraId="42D3F494" w14:textId="77777777" w:rsidR="00CC5069" w:rsidRDefault="00640740" w:rsidP="00F01B45">
      <w:pPr>
        <w:ind w:left="360"/>
      </w:pPr>
      <w:r>
        <w:t>Optional Travel:</w:t>
      </w:r>
    </w:p>
    <w:p w14:paraId="09B74DCC" w14:textId="574099A3" w:rsidR="00CC5069" w:rsidRDefault="00640740" w:rsidP="00CC5069">
      <w:pPr>
        <w:pStyle w:val="ListParagraph"/>
        <w:numPr>
          <w:ilvl w:val="0"/>
          <w:numId w:val="20"/>
        </w:numPr>
      </w:pPr>
      <w:r>
        <w:t>Region Conferences</w:t>
      </w:r>
    </w:p>
    <w:p w14:paraId="71C15EA4" w14:textId="705B51A9" w:rsidR="00020B25" w:rsidRDefault="00054569" w:rsidP="00CC5069">
      <w:pPr>
        <w:pStyle w:val="ListParagraph"/>
        <w:numPr>
          <w:ilvl w:val="0"/>
          <w:numId w:val="20"/>
        </w:numPr>
      </w:pPr>
      <w:r>
        <w:t>Division Affiliate and National Affiliated Association</w:t>
      </w:r>
      <w:r w:rsidR="000E5873">
        <w:t xml:space="preserve"> Confer</w:t>
      </w:r>
      <w:r w:rsidR="00640740">
        <w:t>ences (as budget allows)</w:t>
      </w:r>
    </w:p>
    <w:p w14:paraId="2CBD74D0" w14:textId="77777777" w:rsidR="00B45AA8" w:rsidRDefault="00B45AA8" w:rsidP="00DC0037">
      <w:pPr>
        <w:ind w:left="360"/>
        <w:rPr>
          <w:b/>
          <w:bCs/>
        </w:rPr>
      </w:pPr>
      <w:r w:rsidRPr="00B45AA8">
        <w:t>In addition to the expectations listed for Vice Presidents, Vice President-Elects are also required to participate in select ACTE events during their shadow year to ensure a smooth leadership transition and full immersion into ACTE’s governance processes.</w:t>
      </w:r>
    </w:p>
    <w:p w14:paraId="11C85245" w14:textId="7A26A0D9" w:rsidR="00B45AA8" w:rsidRDefault="00B45AA8" w:rsidP="00B45AA8">
      <w:pPr>
        <w:pStyle w:val="ListParagraph"/>
        <w:numPr>
          <w:ilvl w:val="0"/>
          <w:numId w:val="20"/>
        </w:numPr>
      </w:pPr>
      <w:r>
        <w:t>Summer Board Meeting (July)</w:t>
      </w:r>
      <w:r>
        <w:t xml:space="preserve"> Optional </w:t>
      </w:r>
    </w:p>
    <w:p w14:paraId="6AE4B6BD" w14:textId="10F4F0C9" w:rsidR="00B45AA8" w:rsidRDefault="00B45AA8" w:rsidP="00B45AA8">
      <w:pPr>
        <w:pStyle w:val="ListParagraph"/>
        <w:numPr>
          <w:ilvl w:val="0"/>
          <w:numId w:val="20"/>
        </w:numPr>
      </w:pPr>
      <w:r>
        <w:t>CareerTech VISION (December)</w:t>
      </w:r>
      <w:r w:rsidR="002A5558">
        <w:t xml:space="preserve"> Highly recommended</w:t>
      </w:r>
    </w:p>
    <w:p w14:paraId="634363AC" w14:textId="2F37C4C4" w:rsidR="00B45AA8" w:rsidRDefault="00B45AA8" w:rsidP="00B45AA8">
      <w:pPr>
        <w:pStyle w:val="ListParagraph"/>
        <w:numPr>
          <w:ilvl w:val="0"/>
          <w:numId w:val="20"/>
        </w:numPr>
      </w:pPr>
      <w:r>
        <w:t>National Policy Seminar (March)</w:t>
      </w:r>
      <w:r w:rsidR="002A5558">
        <w:t xml:space="preserve"> Required</w:t>
      </w:r>
    </w:p>
    <w:p w14:paraId="41E5B9AE" w14:textId="03300339" w:rsidR="000C3090" w:rsidRDefault="00412EF2" w:rsidP="000C3090">
      <w:pPr>
        <w:pStyle w:val="Heading1"/>
      </w:pPr>
      <w:r>
        <w:t>7</w:t>
      </w:r>
      <w:r w:rsidR="00836EC6">
        <w:t xml:space="preserve">. </w:t>
      </w:r>
      <w:r w:rsidR="000C3090" w:rsidRPr="000C3090">
        <w:t>ACTE-Covered Expenses for Vice Presidents</w:t>
      </w:r>
    </w:p>
    <w:p w14:paraId="4E16A783" w14:textId="77777777" w:rsidR="0079491A" w:rsidRDefault="0079491A" w:rsidP="00836EC6">
      <w:pPr>
        <w:pStyle w:val="NormalWeb"/>
        <w:rPr>
          <w:rFonts w:asciiTheme="minorHAnsi" w:eastAsiaTheme="minorEastAsia" w:hAnsiTheme="minorHAnsi" w:cstheme="minorBidi"/>
          <w:sz w:val="22"/>
          <w:szCs w:val="22"/>
        </w:rPr>
      </w:pPr>
      <w:r w:rsidRPr="0079491A">
        <w:rPr>
          <w:rFonts w:asciiTheme="minorHAnsi" w:eastAsiaTheme="minorEastAsia" w:hAnsiTheme="minorHAnsi" w:cstheme="minorBidi"/>
          <w:sz w:val="22"/>
          <w:szCs w:val="22"/>
        </w:rPr>
        <w:t xml:space="preserve">ACTE provides reimbursement for reasonable and necessary travel expenses for both Vice Presidents and Vice President-Elects when attending </w:t>
      </w:r>
      <w:r w:rsidRPr="0079491A">
        <w:rPr>
          <w:rFonts w:asciiTheme="minorHAnsi" w:eastAsiaTheme="minorEastAsia" w:hAnsiTheme="minorHAnsi" w:cstheme="minorBidi"/>
          <w:b/>
          <w:bCs/>
          <w:sz w:val="22"/>
          <w:szCs w:val="22"/>
        </w:rPr>
        <w:t>required</w:t>
      </w:r>
      <w:r>
        <w:rPr>
          <w:rFonts w:asciiTheme="minorHAnsi" w:eastAsiaTheme="minorEastAsia" w:hAnsiTheme="minorHAnsi" w:cstheme="minorBidi"/>
          <w:b/>
          <w:bCs/>
          <w:sz w:val="22"/>
          <w:szCs w:val="22"/>
        </w:rPr>
        <w:t xml:space="preserve"> and highly recommended</w:t>
      </w:r>
      <w:r w:rsidRPr="0079491A">
        <w:rPr>
          <w:rFonts w:asciiTheme="minorHAnsi" w:eastAsiaTheme="minorEastAsia" w:hAnsiTheme="minorHAnsi" w:cstheme="minorBidi"/>
          <w:sz w:val="22"/>
          <w:szCs w:val="22"/>
        </w:rPr>
        <w:t xml:space="preserve"> ACTE meetings and events. All reimbursements follow IRS accountable plan guidelines and ACTE’s travel policy.</w:t>
      </w:r>
      <w:r>
        <w:rPr>
          <w:rFonts w:asciiTheme="minorHAnsi" w:eastAsiaTheme="minorEastAsia" w:hAnsiTheme="minorHAnsi" w:cstheme="minorBidi"/>
          <w:sz w:val="22"/>
          <w:szCs w:val="22"/>
        </w:rPr>
        <w:t xml:space="preserve"> </w:t>
      </w:r>
    </w:p>
    <w:p w14:paraId="7695E4B5" w14:textId="60F5BB13" w:rsidR="00836EC6" w:rsidRPr="00836EC6" w:rsidRDefault="00B616D6" w:rsidP="00836EC6">
      <w:pPr>
        <w:pStyle w:val="NormalWeb"/>
        <w:rPr>
          <w:rFonts w:asciiTheme="minorHAnsi" w:hAnsiTheme="minorHAnsi" w:cs="Segoe UI Emoji"/>
          <w:b/>
          <w:bCs/>
        </w:rPr>
      </w:pPr>
      <w:r w:rsidRPr="00B616D6">
        <w:rPr>
          <w:rFonts w:asciiTheme="minorHAnsi" w:hAnsiTheme="minorHAnsi"/>
          <w:b/>
          <w:bCs/>
        </w:rPr>
        <w:t>ACTE covers:</w:t>
      </w:r>
      <w:r w:rsidR="00836EC6" w:rsidRPr="00836EC6">
        <w:rPr>
          <w:rFonts w:asciiTheme="minorHAnsi" w:hAnsiTheme="minorHAnsi" w:cs="Segoe UI Emoji"/>
          <w:b/>
          <w:bCs/>
        </w:rPr>
        <w:t xml:space="preserve"> </w:t>
      </w:r>
    </w:p>
    <w:p w14:paraId="131EE034" w14:textId="67C47C2B" w:rsidR="00B616D6" w:rsidRPr="00B616D6" w:rsidRDefault="00836EC6" w:rsidP="00B616D6">
      <w:pPr>
        <w:pStyle w:val="NormalWeb"/>
        <w:rPr>
          <w:rFonts w:asciiTheme="minorHAnsi" w:hAnsiTheme="minorHAnsi"/>
        </w:rPr>
      </w:pPr>
      <w:r w:rsidRPr="00B616D6">
        <w:rPr>
          <w:rFonts w:ascii="Segoe UI Emoji" w:hAnsi="Segoe UI Emoji" w:cs="Segoe UI Emoji"/>
        </w:rPr>
        <w:t>✈️</w:t>
      </w:r>
      <w:r w:rsidRPr="00B616D6">
        <w:rPr>
          <w:rFonts w:asciiTheme="minorHAnsi" w:hAnsiTheme="minorHAnsi"/>
        </w:rPr>
        <w:t xml:space="preserve"> Airfare &amp; Transportation</w:t>
      </w:r>
    </w:p>
    <w:p w14:paraId="693AE0B3" w14:textId="4C95BFC8" w:rsidR="00B616D6" w:rsidRPr="00B616D6" w:rsidRDefault="00B616D6" w:rsidP="00C16A1D">
      <w:pPr>
        <w:pStyle w:val="NormalWeb"/>
        <w:numPr>
          <w:ilvl w:val="0"/>
          <w:numId w:val="32"/>
        </w:numPr>
        <w:rPr>
          <w:rFonts w:asciiTheme="minorHAnsi" w:hAnsiTheme="minorHAnsi"/>
        </w:rPr>
      </w:pPr>
      <w:r w:rsidRPr="00B616D6">
        <w:rPr>
          <w:rFonts w:asciiTheme="minorHAnsi" w:hAnsiTheme="minorHAnsi"/>
        </w:rPr>
        <w:t xml:space="preserve">Round-trip airfare to required </w:t>
      </w:r>
      <w:r w:rsidR="009F42E3">
        <w:rPr>
          <w:rFonts w:asciiTheme="minorHAnsi" w:hAnsiTheme="minorHAnsi"/>
        </w:rPr>
        <w:t xml:space="preserve">and highly recommended </w:t>
      </w:r>
      <w:r w:rsidRPr="00B616D6">
        <w:rPr>
          <w:rFonts w:asciiTheme="minorHAnsi" w:hAnsiTheme="minorHAnsi"/>
        </w:rPr>
        <w:t xml:space="preserve">Board events </w:t>
      </w:r>
    </w:p>
    <w:p w14:paraId="47B7B1B0" w14:textId="77777777" w:rsidR="00B616D6" w:rsidRPr="00B616D6" w:rsidRDefault="00B616D6" w:rsidP="00B616D6">
      <w:pPr>
        <w:pStyle w:val="NormalWeb"/>
        <w:numPr>
          <w:ilvl w:val="0"/>
          <w:numId w:val="32"/>
        </w:numPr>
        <w:rPr>
          <w:rFonts w:asciiTheme="minorHAnsi" w:hAnsiTheme="minorHAnsi"/>
        </w:rPr>
      </w:pPr>
      <w:r w:rsidRPr="00B616D6">
        <w:rPr>
          <w:rFonts w:asciiTheme="minorHAnsi" w:hAnsiTheme="minorHAnsi"/>
        </w:rPr>
        <w:t xml:space="preserve">Mileage to and from the airport (reimbursed at the IRS mileage rate). </w:t>
      </w:r>
    </w:p>
    <w:p w14:paraId="4717CE58" w14:textId="77777777" w:rsidR="00B616D6" w:rsidRPr="00B616D6" w:rsidRDefault="00B616D6" w:rsidP="00B616D6">
      <w:pPr>
        <w:pStyle w:val="NormalWeb"/>
        <w:numPr>
          <w:ilvl w:val="0"/>
          <w:numId w:val="32"/>
        </w:numPr>
        <w:rPr>
          <w:rFonts w:asciiTheme="minorHAnsi" w:hAnsiTheme="minorHAnsi"/>
        </w:rPr>
      </w:pPr>
      <w:r w:rsidRPr="00B616D6">
        <w:rPr>
          <w:rFonts w:asciiTheme="minorHAnsi" w:hAnsiTheme="minorHAnsi"/>
        </w:rPr>
        <w:t xml:space="preserve">Taxi/rideshare/airport transportation as needed. </w:t>
      </w:r>
    </w:p>
    <w:p w14:paraId="672C0CAE" w14:textId="21907CB2" w:rsidR="00B616D6" w:rsidRPr="00471FB3" w:rsidRDefault="00B616D6" w:rsidP="00471FB3">
      <w:pPr>
        <w:pStyle w:val="NormalWeb"/>
        <w:numPr>
          <w:ilvl w:val="0"/>
          <w:numId w:val="32"/>
        </w:numPr>
        <w:rPr>
          <w:rFonts w:asciiTheme="minorHAnsi" w:hAnsiTheme="minorHAnsi"/>
        </w:rPr>
      </w:pPr>
      <w:r w:rsidRPr="00B616D6">
        <w:rPr>
          <w:rFonts w:asciiTheme="minorHAnsi" w:hAnsiTheme="minorHAnsi"/>
        </w:rPr>
        <w:t>Baggage fees</w:t>
      </w:r>
      <w:r w:rsidR="00471FB3">
        <w:rPr>
          <w:rFonts w:asciiTheme="minorHAnsi" w:hAnsiTheme="minorHAnsi"/>
        </w:rPr>
        <w:t>.</w:t>
      </w:r>
      <w:r w:rsidRPr="00471FB3">
        <w:rPr>
          <w:rFonts w:asciiTheme="minorHAnsi" w:hAnsiTheme="minorHAnsi"/>
        </w:rPr>
        <w:t xml:space="preserve"> </w:t>
      </w:r>
    </w:p>
    <w:p w14:paraId="1FEF6740" w14:textId="77777777" w:rsidR="00B616D6" w:rsidRPr="00B616D6" w:rsidRDefault="00B616D6" w:rsidP="00B616D6">
      <w:pPr>
        <w:pStyle w:val="NormalWeb"/>
        <w:rPr>
          <w:rFonts w:asciiTheme="minorHAnsi" w:hAnsiTheme="minorHAnsi"/>
        </w:rPr>
      </w:pPr>
      <w:r w:rsidRPr="00B616D6">
        <w:rPr>
          <w:rFonts w:ascii="Segoe UI Emoji" w:hAnsi="Segoe UI Emoji" w:cs="Segoe UI Emoji"/>
        </w:rPr>
        <w:t>🏨</w:t>
      </w:r>
      <w:r w:rsidRPr="00B616D6">
        <w:rPr>
          <w:rFonts w:asciiTheme="minorHAnsi" w:hAnsiTheme="minorHAnsi"/>
        </w:rPr>
        <w:t xml:space="preserve"> Hotel Accommodations</w:t>
      </w:r>
    </w:p>
    <w:p w14:paraId="6709EA61" w14:textId="55354487" w:rsidR="00B616D6" w:rsidRPr="00B616D6" w:rsidRDefault="00B616D6" w:rsidP="00B616D6">
      <w:pPr>
        <w:pStyle w:val="NormalWeb"/>
        <w:rPr>
          <w:rFonts w:asciiTheme="minorHAnsi" w:hAnsiTheme="minorHAnsi"/>
        </w:rPr>
      </w:pPr>
      <w:r w:rsidRPr="00B616D6">
        <w:rPr>
          <w:rFonts w:asciiTheme="minorHAnsi" w:hAnsiTheme="minorHAnsi"/>
        </w:rPr>
        <w:t xml:space="preserve">ACTE will arrange and fully cover hotel </w:t>
      </w:r>
      <w:proofErr w:type="gramStart"/>
      <w:r w:rsidRPr="00B616D6">
        <w:rPr>
          <w:rFonts w:asciiTheme="minorHAnsi" w:hAnsiTheme="minorHAnsi"/>
        </w:rPr>
        <w:t>accommodations</w:t>
      </w:r>
      <w:proofErr w:type="gramEnd"/>
      <w:r w:rsidRPr="00B616D6">
        <w:rPr>
          <w:rFonts w:asciiTheme="minorHAnsi" w:hAnsiTheme="minorHAnsi"/>
        </w:rPr>
        <w:t xml:space="preserve"> for required </w:t>
      </w:r>
      <w:r w:rsidR="009F42E3">
        <w:rPr>
          <w:rFonts w:asciiTheme="minorHAnsi" w:hAnsiTheme="minorHAnsi"/>
        </w:rPr>
        <w:t xml:space="preserve">and highly recommended </w:t>
      </w:r>
      <w:r w:rsidRPr="00B616D6">
        <w:rPr>
          <w:rFonts w:asciiTheme="minorHAnsi" w:hAnsiTheme="minorHAnsi"/>
        </w:rPr>
        <w:t>events</w:t>
      </w:r>
      <w:r w:rsidR="00836EC6" w:rsidRPr="00836EC6">
        <w:rPr>
          <w:rFonts w:asciiTheme="minorHAnsi" w:hAnsiTheme="minorHAnsi"/>
        </w:rPr>
        <w:t>, r</w:t>
      </w:r>
      <w:r w:rsidRPr="00B616D6">
        <w:rPr>
          <w:rFonts w:asciiTheme="minorHAnsi" w:hAnsiTheme="minorHAnsi"/>
        </w:rPr>
        <w:t>ooms are booked for you directly by ACTE.</w:t>
      </w:r>
    </w:p>
    <w:p w14:paraId="02717E08" w14:textId="77777777" w:rsidR="00B616D6" w:rsidRPr="00B616D6" w:rsidRDefault="00B616D6" w:rsidP="00B616D6">
      <w:pPr>
        <w:pStyle w:val="NormalWeb"/>
        <w:rPr>
          <w:rFonts w:asciiTheme="minorHAnsi" w:hAnsiTheme="minorHAnsi"/>
        </w:rPr>
      </w:pPr>
      <w:r w:rsidRPr="00B616D6">
        <w:rPr>
          <w:rFonts w:ascii="Segoe UI Symbol" w:hAnsi="Segoe UI Symbol" w:cs="Segoe UI Symbol"/>
        </w:rPr>
        <w:t>🍽</w:t>
      </w:r>
      <w:r w:rsidRPr="00B616D6">
        <w:rPr>
          <w:rFonts w:asciiTheme="minorHAnsi" w:hAnsiTheme="minorHAnsi"/>
        </w:rPr>
        <w:t xml:space="preserve"> Meals &amp; Per Diem</w:t>
      </w:r>
    </w:p>
    <w:p w14:paraId="6DBD7E32" w14:textId="7F3CDB3A" w:rsidR="00B616D6" w:rsidRPr="00B616D6" w:rsidRDefault="00B616D6" w:rsidP="00836EC6">
      <w:pPr>
        <w:pStyle w:val="NormalWeb"/>
        <w:rPr>
          <w:rFonts w:asciiTheme="minorHAnsi" w:hAnsiTheme="minorHAnsi"/>
        </w:rPr>
      </w:pPr>
      <w:r w:rsidRPr="00B616D6">
        <w:rPr>
          <w:rFonts w:asciiTheme="minorHAnsi" w:hAnsiTheme="minorHAnsi"/>
        </w:rPr>
        <w:t xml:space="preserve">ACTE provides </w:t>
      </w:r>
      <w:proofErr w:type="gramStart"/>
      <w:r w:rsidRPr="00B616D6">
        <w:rPr>
          <w:rFonts w:asciiTheme="minorHAnsi" w:hAnsiTheme="minorHAnsi"/>
        </w:rPr>
        <w:t>a meals</w:t>
      </w:r>
      <w:proofErr w:type="gramEnd"/>
      <w:r w:rsidRPr="00B616D6">
        <w:rPr>
          <w:rFonts w:asciiTheme="minorHAnsi" w:hAnsiTheme="minorHAnsi"/>
        </w:rPr>
        <w:t xml:space="preserve"> per diem allowance based on the IRS GSA M&amp;IE (Meals &amp; Incidental Expenses) rate for the event location.</w:t>
      </w:r>
    </w:p>
    <w:p w14:paraId="0CEC5FF7" w14:textId="77777777" w:rsidR="00B616D6" w:rsidRPr="00B616D6" w:rsidRDefault="00B616D6" w:rsidP="00B616D6">
      <w:pPr>
        <w:pStyle w:val="NormalWeb"/>
        <w:numPr>
          <w:ilvl w:val="0"/>
          <w:numId w:val="34"/>
        </w:numPr>
      </w:pPr>
      <w:r w:rsidRPr="00B616D6">
        <w:t>Travel days are reimbursed at 75% of the daily GSA M&amp;IE rate.</w:t>
      </w:r>
    </w:p>
    <w:p w14:paraId="2258A388" w14:textId="4722922F" w:rsidR="00020B25" w:rsidRDefault="00412EF2">
      <w:pPr>
        <w:pStyle w:val="Heading1"/>
      </w:pPr>
      <w:r>
        <w:lastRenderedPageBreak/>
        <w:t>8</w:t>
      </w:r>
      <w:r w:rsidR="00640740">
        <w:t>. Skills &amp; Leadership Competencies</w:t>
      </w:r>
    </w:p>
    <w:p w14:paraId="45F8A18A" w14:textId="201EBC0F" w:rsidR="00CC5069" w:rsidRDefault="00640740" w:rsidP="00CC5069">
      <w:pPr>
        <w:pStyle w:val="ListParagraph"/>
        <w:numPr>
          <w:ilvl w:val="0"/>
          <w:numId w:val="20"/>
        </w:numPr>
      </w:pPr>
      <w:r>
        <w:t>Communication skills</w:t>
      </w:r>
    </w:p>
    <w:p w14:paraId="345443A7" w14:textId="7013E374" w:rsidR="00CC5069" w:rsidRDefault="00640740" w:rsidP="00CC5069">
      <w:pPr>
        <w:pStyle w:val="ListParagraph"/>
        <w:numPr>
          <w:ilvl w:val="0"/>
          <w:numId w:val="20"/>
        </w:numPr>
      </w:pPr>
      <w:r>
        <w:t>Strategic thinking</w:t>
      </w:r>
    </w:p>
    <w:p w14:paraId="09EE21BF" w14:textId="2CD54642" w:rsidR="00CC5069" w:rsidRDefault="00640740" w:rsidP="00CC5069">
      <w:pPr>
        <w:pStyle w:val="ListParagraph"/>
        <w:numPr>
          <w:ilvl w:val="0"/>
          <w:numId w:val="20"/>
        </w:numPr>
      </w:pPr>
      <w:r>
        <w:t>Collaboration &amp; facilitation</w:t>
      </w:r>
    </w:p>
    <w:p w14:paraId="02486A58" w14:textId="6C85EA28" w:rsidR="00CC5069" w:rsidRDefault="00640740" w:rsidP="00CC5069">
      <w:pPr>
        <w:pStyle w:val="ListParagraph"/>
        <w:numPr>
          <w:ilvl w:val="0"/>
          <w:numId w:val="20"/>
        </w:numPr>
      </w:pPr>
      <w:r>
        <w:t>Organizational and time management skills</w:t>
      </w:r>
    </w:p>
    <w:p w14:paraId="1AA0C706" w14:textId="72DE527C" w:rsidR="00CC5069" w:rsidRDefault="00640740" w:rsidP="00CC5069">
      <w:pPr>
        <w:pStyle w:val="ListParagraph"/>
        <w:numPr>
          <w:ilvl w:val="0"/>
          <w:numId w:val="20"/>
        </w:numPr>
      </w:pPr>
      <w:r>
        <w:t>Professional representation</w:t>
      </w:r>
    </w:p>
    <w:p w14:paraId="3D865147" w14:textId="348348DE" w:rsidR="00020B25" w:rsidRDefault="00640740" w:rsidP="00CC5069">
      <w:pPr>
        <w:pStyle w:val="ListParagraph"/>
        <w:numPr>
          <w:ilvl w:val="0"/>
          <w:numId w:val="20"/>
        </w:numPr>
      </w:pPr>
      <w:r>
        <w:t>Ability to inspire, mentor, and engage members</w:t>
      </w:r>
    </w:p>
    <w:p w14:paraId="239DBB62" w14:textId="30A995C7" w:rsidR="00C97D5F" w:rsidRPr="00C07032" w:rsidRDefault="00412EF2" w:rsidP="00C97D5F">
      <w:pPr>
        <w:pStyle w:val="Heading1"/>
      </w:pPr>
      <w:r>
        <w:t>9</w:t>
      </w:r>
      <w:r w:rsidR="00C97D5F">
        <w:t xml:space="preserve">. </w:t>
      </w:r>
      <w:r w:rsidR="00C97D5F" w:rsidRPr="00C07032">
        <w:t>Essential Qualifications for Success</w:t>
      </w:r>
    </w:p>
    <w:p w14:paraId="06C99AEF" w14:textId="3C6E6C16" w:rsidR="00C97D5F" w:rsidRDefault="00C97D5F" w:rsidP="00614EF9">
      <w:pPr>
        <w:pStyle w:val="Heading1"/>
        <w:numPr>
          <w:ilvl w:val="0"/>
          <w:numId w:val="20"/>
        </w:numPr>
        <w:spacing w:before="0"/>
        <w:rPr>
          <w:rFonts w:asciiTheme="minorHAnsi" w:eastAsiaTheme="minorEastAsia" w:hAnsiTheme="minorHAnsi" w:cstheme="minorBidi"/>
          <w:b w:val="0"/>
          <w:bCs w:val="0"/>
          <w:color w:val="auto"/>
          <w:sz w:val="22"/>
          <w:szCs w:val="22"/>
        </w:rPr>
      </w:pPr>
      <w:r w:rsidRPr="00C07032">
        <w:rPr>
          <w:rFonts w:asciiTheme="minorHAnsi" w:eastAsiaTheme="minorEastAsia" w:hAnsiTheme="minorHAnsi" w:cstheme="minorBidi"/>
          <w:b w:val="0"/>
          <w:bCs w:val="0"/>
          <w:color w:val="auto"/>
          <w:sz w:val="22"/>
          <w:szCs w:val="22"/>
        </w:rPr>
        <w:t>Ability to manage time effectively and follow through on commitments.</w:t>
      </w:r>
    </w:p>
    <w:p w14:paraId="5B55DB98" w14:textId="77777777" w:rsidR="004A4B6C" w:rsidRDefault="00C97D5F" w:rsidP="00C97D5F">
      <w:pPr>
        <w:pStyle w:val="Heading1"/>
        <w:spacing w:before="0"/>
        <w:rPr>
          <w:rFonts w:asciiTheme="minorHAnsi" w:eastAsiaTheme="minorEastAsia" w:hAnsiTheme="minorHAnsi" w:cstheme="minorBidi"/>
          <w:b w:val="0"/>
          <w:bCs w:val="0"/>
          <w:color w:val="auto"/>
          <w:sz w:val="22"/>
          <w:szCs w:val="22"/>
        </w:rPr>
      </w:pPr>
      <w:r>
        <w:rPr>
          <w:rFonts w:asciiTheme="minorHAnsi" w:eastAsiaTheme="minorEastAsia" w:hAnsiTheme="minorHAnsi" w:cstheme="minorBidi"/>
          <w:b w:val="0"/>
          <w:bCs w:val="0"/>
          <w:color w:val="auto"/>
          <w:sz w:val="22"/>
          <w:szCs w:val="22"/>
        </w:rPr>
        <w:t xml:space="preserve">  </w:t>
      </w:r>
    </w:p>
    <w:p w14:paraId="752A7464" w14:textId="73356A12" w:rsidR="00C97D5F" w:rsidRDefault="00C97D5F" w:rsidP="00614EF9">
      <w:pPr>
        <w:pStyle w:val="Heading1"/>
        <w:spacing w:before="0"/>
        <w:ind w:left="720"/>
        <w:rPr>
          <w:rFonts w:asciiTheme="minorHAnsi" w:eastAsiaTheme="minorEastAsia" w:hAnsiTheme="minorHAnsi" w:cstheme="minorBidi"/>
          <w:b w:val="0"/>
          <w:bCs w:val="0"/>
          <w:color w:val="auto"/>
          <w:sz w:val="22"/>
          <w:szCs w:val="22"/>
        </w:rPr>
      </w:pPr>
      <w:r w:rsidRPr="00C07032">
        <w:rPr>
          <w:rFonts w:asciiTheme="minorHAnsi" w:eastAsiaTheme="minorEastAsia" w:hAnsiTheme="minorHAnsi" w:cstheme="minorBidi"/>
          <w:b w:val="0"/>
          <w:bCs w:val="0"/>
          <w:color w:val="auto"/>
          <w:sz w:val="22"/>
          <w:szCs w:val="22"/>
        </w:rPr>
        <w:t>The Vice President role includes cyclical, ongoing, and deadline-driven responsibilities. Candidates should be comfortable planning ahead, organizing projects, and maintaining disciplined work habits.</w:t>
      </w:r>
    </w:p>
    <w:p w14:paraId="06989E0F" w14:textId="77777777" w:rsidR="00C97D5F" w:rsidRPr="00C07032" w:rsidRDefault="00C97D5F" w:rsidP="009C50AE">
      <w:pPr>
        <w:spacing w:after="0"/>
      </w:pPr>
    </w:p>
    <w:p w14:paraId="406E7091" w14:textId="2551861E" w:rsidR="004A4B6C" w:rsidRDefault="00C97D5F" w:rsidP="00614EF9">
      <w:pPr>
        <w:pStyle w:val="Heading1"/>
        <w:numPr>
          <w:ilvl w:val="0"/>
          <w:numId w:val="20"/>
        </w:numPr>
        <w:spacing w:before="0"/>
        <w:rPr>
          <w:rFonts w:asciiTheme="minorHAnsi" w:eastAsiaTheme="minorEastAsia" w:hAnsiTheme="minorHAnsi" w:cstheme="minorBidi"/>
          <w:b w:val="0"/>
          <w:bCs w:val="0"/>
          <w:color w:val="auto"/>
          <w:sz w:val="22"/>
          <w:szCs w:val="22"/>
        </w:rPr>
      </w:pPr>
      <w:r w:rsidRPr="00C07032">
        <w:rPr>
          <w:rFonts w:asciiTheme="minorHAnsi" w:eastAsiaTheme="minorEastAsia" w:hAnsiTheme="minorHAnsi" w:cstheme="minorBidi"/>
          <w:b w:val="0"/>
          <w:bCs w:val="0"/>
          <w:color w:val="auto"/>
          <w:sz w:val="22"/>
          <w:szCs w:val="22"/>
        </w:rPr>
        <w:t>High responsiveness and communication reliability.</w:t>
      </w:r>
      <w:r w:rsidRPr="00C07032">
        <w:rPr>
          <w:rFonts w:asciiTheme="minorHAnsi" w:eastAsiaTheme="minorEastAsia" w:hAnsiTheme="minorHAnsi" w:cstheme="minorBidi"/>
          <w:b w:val="0"/>
          <w:bCs w:val="0"/>
          <w:color w:val="auto"/>
          <w:sz w:val="22"/>
          <w:szCs w:val="22"/>
        </w:rPr>
        <w:br/>
      </w:r>
    </w:p>
    <w:p w14:paraId="78C01FB4" w14:textId="346F191D" w:rsidR="00C97D5F" w:rsidRPr="00C07032" w:rsidRDefault="00C97D5F" w:rsidP="00614EF9">
      <w:pPr>
        <w:pStyle w:val="Heading1"/>
        <w:spacing w:before="0"/>
        <w:ind w:left="720"/>
        <w:rPr>
          <w:rFonts w:asciiTheme="minorHAnsi" w:eastAsiaTheme="minorEastAsia" w:hAnsiTheme="minorHAnsi" w:cstheme="minorBidi"/>
          <w:b w:val="0"/>
          <w:bCs w:val="0"/>
          <w:color w:val="auto"/>
          <w:sz w:val="22"/>
          <w:szCs w:val="22"/>
        </w:rPr>
      </w:pPr>
      <w:r w:rsidRPr="00C07032">
        <w:rPr>
          <w:rFonts w:asciiTheme="minorHAnsi" w:eastAsiaTheme="minorEastAsia" w:hAnsiTheme="minorHAnsi" w:cstheme="minorBidi"/>
          <w:b w:val="0"/>
          <w:bCs w:val="0"/>
          <w:color w:val="auto"/>
          <w:sz w:val="22"/>
          <w:szCs w:val="22"/>
        </w:rPr>
        <w:t>Members, fellow volunteer leaders, and ACTE staff depend on the VP to provide timely updates, decisions, and approvals. Responsiveness is essential for professionalism, collaboration, and trust across the association.</w:t>
      </w:r>
    </w:p>
    <w:p w14:paraId="53B614D6" w14:textId="3573CC1A" w:rsidR="00126725" w:rsidRDefault="00C97D5F" w:rsidP="00836EC6">
      <w:pPr>
        <w:pStyle w:val="Heading1"/>
        <w:spacing w:before="240"/>
        <w:jc w:val="center"/>
        <w:rPr>
          <w:b w:val="0"/>
          <w:bCs w:val="0"/>
        </w:rPr>
      </w:pPr>
      <w:r w:rsidRPr="00C07032">
        <w:rPr>
          <w:rFonts w:ascii="Segoe UI Emoji" w:eastAsiaTheme="minorEastAsia" w:hAnsi="Segoe UI Emoji" w:cs="Segoe UI Emoji"/>
          <w:bCs w:val="0"/>
          <w:color w:val="00466E"/>
          <w:sz w:val="22"/>
          <w:szCs w:val="22"/>
        </w:rPr>
        <w:t>⏱️</w:t>
      </w:r>
      <w:r w:rsidRPr="00C07032">
        <w:rPr>
          <w:rFonts w:asciiTheme="minorHAnsi" w:eastAsiaTheme="minorEastAsia" w:hAnsiTheme="minorHAnsi" w:cstheme="minorBidi"/>
          <w:bCs w:val="0"/>
          <w:color w:val="00466E"/>
          <w:sz w:val="22"/>
          <w:szCs w:val="22"/>
        </w:rPr>
        <w:t xml:space="preserve"> Strong time management and responsiveness are essential to effective ACTE leadership.</w:t>
      </w:r>
    </w:p>
    <w:p w14:paraId="6CC369A5" w14:textId="3BFCAAD6" w:rsidR="00C97D5F" w:rsidRDefault="00836EC6" w:rsidP="00C97D5F">
      <w:pPr>
        <w:pStyle w:val="Heading1"/>
      </w:pPr>
      <w:r>
        <w:t>10</w:t>
      </w:r>
      <w:r w:rsidR="00C97D5F">
        <w:t>. Candidate Readiness Checklist</w:t>
      </w:r>
    </w:p>
    <w:p w14:paraId="1FB8C5AC" w14:textId="77777777" w:rsidR="00C97D5F" w:rsidRDefault="00C97D5F" w:rsidP="00C97D5F">
      <w:r>
        <w:rPr>
          <w:rFonts w:ascii="Segoe UI Symbol" w:hAnsi="Segoe UI Symbol" w:cs="Segoe UI Symbol"/>
        </w:rPr>
        <w:t>✔</w:t>
      </w:r>
      <w:r>
        <w:t xml:space="preserve"> Do you have adequate release time from your employer?</w:t>
      </w:r>
      <w:r>
        <w:br/>
      </w:r>
      <w:r>
        <w:rPr>
          <w:rFonts w:ascii="Segoe UI Symbol" w:hAnsi="Segoe UI Symbol" w:cs="Segoe UI Symbol"/>
        </w:rPr>
        <w:t>✔</w:t>
      </w:r>
      <w:r>
        <w:t xml:space="preserve"> Do you enjoy communication and member engagement?</w:t>
      </w:r>
      <w:r>
        <w:br/>
      </w:r>
      <w:r>
        <w:rPr>
          <w:rFonts w:ascii="Segoe UI Symbol" w:hAnsi="Segoe UI Symbol" w:cs="Segoe UI Symbol"/>
        </w:rPr>
        <w:t>✔</w:t>
      </w:r>
      <w:r>
        <w:t xml:space="preserve"> Are you comfortable leading meetings and committees?</w:t>
      </w:r>
      <w:r>
        <w:br/>
      </w:r>
      <w:r>
        <w:rPr>
          <w:rFonts w:ascii="Segoe UI Symbol" w:hAnsi="Segoe UI Symbol" w:cs="Segoe UI Symbol"/>
        </w:rPr>
        <w:t>✔</w:t>
      </w:r>
      <w:r>
        <w:t xml:space="preserve"> Do you have organizational support?</w:t>
      </w:r>
      <w:r>
        <w:br/>
      </w:r>
      <w:r>
        <w:rPr>
          <w:rFonts w:ascii="Segoe UI Symbol" w:hAnsi="Segoe UI Symbol" w:cs="Segoe UI Symbol"/>
        </w:rPr>
        <w:t>✔</w:t>
      </w:r>
      <w:r>
        <w:t xml:space="preserve"> Are you passionate about elevating the CTE profession?</w:t>
      </w:r>
    </w:p>
    <w:p w14:paraId="05D1D59E" w14:textId="5EA583E6" w:rsidR="00020B25" w:rsidRDefault="00836EC6">
      <w:pPr>
        <w:pStyle w:val="Heading1"/>
      </w:pPr>
      <w:r>
        <w:t>11</w:t>
      </w:r>
      <w:r w:rsidR="00C97D5F">
        <w:t>.</w:t>
      </w:r>
      <w:r w:rsidR="00640740">
        <w:t xml:space="preserve"> How to Apply</w:t>
      </w:r>
    </w:p>
    <w:p w14:paraId="17F0D3A7" w14:textId="77777777" w:rsidR="00281929" w:rsidRDefault="00640740">
      <w:r>
        <w:t>📬 Steps:</w:t>
      </w:r>
    </w:p>
    <w:p w14:paraId="7357D4BE" w14:textId="6998451D" w:rsidR="00281929" w:rsidRDefault="00640740" w:rsidP="00281929">
      <w:pPr>
        <w:pStyle w:val="ListParagraph"/>
        <w:numPr>
          <w:ilvl w:val="0"/>
          <w:numId w:val="31"/>
        </w:numPr>
      </w:pPr>
      <w:r>
        <w:t>Confirm eligibility</w:t>
      </w:r>
    </w:p>
    <w:p w14:paraId="33C6786D" w14:textId="025A2304" w:rsidR="00281929" w:rsidRDefault="00640740" w:rsidP="00281929">
      <w:pPr>
        <w:pStyle w:val="ListParagraph"/>
        <w:numPr>
          <w:ilvl w:val="0"/>
          <w:numId w:val="31"/>
        </w:numPr>
      </w:pPr>
      <w:r>
        <w:t>Complete the ACTE Election Application in the Awards Portal</w:t>
      </w:r>
    </w:p>
    <w:p w14:paraId="337E61D6" w14:textId="46C9D6CE" w:rsidR="00281929" w:rsidRDefault="00640740" w:rsidP="00281929">
      <w:pPr>
        <w:pStyle w:val="ListParagraph"/>
        <w:numPr>
          <w:ilvl w:val="0"/>
          <w:numId w:val="31"/>
        </w:numPr>
      </w:pPr>
      <w:r>
        <w:t>Prepare leadership statements</w:t>
      </w:r>
    </w:p>
    <w:p w14:paraId="5B6D0DD9" w14:textId="3965F7B8" w:rsidR="00281929" w:rsidRDefault="00640740" w:rsidP="00281929">
      <w:pPr>
        <w:pStyle w:val="ListParagraph"/>
        <w:numPr>
          <w:ilvl w:val="0"/>
          <w:numId w:val="31"/>
        </w:numPr>
      </w:pPr>
      <w:r>
        <w:t>Secure employer approval</w:t>
      </w:r>
    </w:p>
    <w:p w14:paraId="128D50E4" w14:textId="39080B14" w:rsidR="00281929" w:rsidRDefault="00640740" w:rsidP="00281929">
      <w:pPr>
        <w:pStyle w:val="ListParagraph"/>
        <w:numPr>
          <w:ilvl w:val="0"/>
          <w:numId w:val="31"/>
        </w:numPr>
      </w:pPr>
      <w:r>
        <w:t>Submit by June 15</w:t>
      </w:r>
    </w:p>
    <w:p w14:paraId="5DFCC2C6" w14:textId="6875481A" w:rsidR="00020B25" w:rsidRDefault="00640740" w:rsidP="00281929">
      <w:pPr>
        <w:pStyle w:val="ListParagraph"/>
        <w:numPr>
          <w:ilvl w:val="0"/>
          <w:numId w:val="31"/>
        </w:numPr>
      </w:pPr>
      <w:r>
        <w:t xml:space="preserve">Complete Nominating Committee review </w:t>
      </w:r>
    </w:p>
    <w:p w14:paraId="44C8FE7F" w14:textId="1DF92DAF" w:rsidR="00020B25" w:rsidRDefault="00640740">
      <w:pPr>
        <w:pStyle w:val="Heading1"/>
      </w:pPr>
      <w:r>
        <w:lastRenderedPageBreak/>
        <w:t>1</w:t>
      </w:r>
      <w:r w:rsidR="00836EC6">
        <w:t>2</w:t>
      </w:r>
      <w:r>
        <w:t>. Onboarding After Election</w:t>
      </w:r>
    </w:p>
    <w:p w14:paraId="69F0005C" w14:textId="326C1532" w:rsidR="00020B25" w:rsidRDefault="00640740">
      <w:r>
        <w:rPr>
          <w:rFonts w:ascii="Segoe UI Emoji" w:hAnsi="Segoe UI Emoji" w:cs="Segoe UI Emoji"/>
        </w:rPr>
        <w:t>🎓</w:t>
      </w:r>
      <w:r>
        <w:t xml:space="preserve"> Newly elected Vice Presidents enter a structured onboarding process designed to build confidence, clarity, and connection. This early period ensures VPs understand expectations, systems, and ongoing work.</w:t>
      </w:r>
    </w:p>
    <w:p w14:paraId="573AFDE1" w14:textId="77777777" w:rsidR="00281929" w:rsidRDefault="00640740">
      <w:r>
        <w:t>Onboarding Components:</w:t>
      </w:r>
    </w:p>
    <w:p w14:paraId="5D0E0CBC" w14:textId="1EE3A524" w:rsidR="00281929" w:rsidRDefault="00640740" w:rsidP="00C916CA">
      <w:pPr>
        <w:pStyle w:val="ListParagraph"/>
        <w:numPr>
          <w:ilvl w:val="0"/>
          <w:numId w:val="20"/>
        </w:numPr>
      </w:pPr>
      <w:r>
        <w:t xml:space="preserve">Attend two </w:t>
      </w:r>
      <w:r w:rsidR="00D66CEA">
        <w:t xml:space="preserve">in-person </w:t>
      </w:r>
      <w:r>
        <w:t>ACTE Orientation Sessions</w:t>
      </w:r>
      <w:r w:rsidR="00D66CEA">
        <w:t xml:space="preserve"> (</w:t>
      </w:r>
      <w:r w:rsidR="00610BE5">
        <w:t>NPS</w:t>
      </w:r>
      <w:r w:rsidR="00D66CEA">
        <w:t xml:space="preserve"> and July) </w:t>
      </w:r>
      <w:r w:rsidR="00610BE5">
        <w:t xml:space="preserve">and </w:t>
      </w:r>
      <w:r w:rsidR="00FA1222">
        <w:t>3</w:t>
      </w:r>
      <w:r w:rsidR="00D66CEA">
        <w:t xml:space="preserve"> </w:t>
      </w:r>
      <w:r w:rsidR="00DB1B44">
        <w:t xml:space="preserve">virtual </w:t>
      </w:r>
      <w:r w:rsidR="00FA1222">
        <w:t>O</w:t>
      </w:r>
      <w:r w:rsidR="00610BE5">
        <w:t>rientation</w:t>
      </w:r>
      <w:r w:rsidR="00FA1222">
        <w:t xml:space="preserve"> Sessions</w:t>
      </w:r>
      <w:r w:rsidR="001A4D25">
        <w:t>.</w:t>
      </w:r>
    </w:p>
    <w:p w14:paraId="0B7748AC" w14:textId="4504079A" w:rsidR="00281929" w:rsidRDefault="00640740" w:rsidP="00C916CA">
      <w:pPr>
        <w:pStyle w:val="ListParagraph"/>
        <w:numPr>
          <w:ilvl w:val="0"/>
          <w:numId w:val="20"/>
        </w:numPr>
      </w:pPr>
      <w:r>
        <w:t>Meet with outgoing VP to review ongoing projects and communications.</w:t>
      </w:r>
    </w:p>
    <w:p w14:paraId="0D4185E0" w14:textId="4B4B43B3" w:rsidR="00281929" w:rsidRDefault="00640740" w:rsidP="00C916CA">
      <w:pPr>
        <w:pStyle w:val="ListParagraph"/>
        <w:numPr>
          <w:ilvl w:val="0"/>
          <w:numId w:val="20"/>
        </w:numPr>
      </w:pPr>
      <w:proofErr w:type="gramStart"/>
      <w:r>
        <w:t>Review</w:t>
      </w:r>
      <w:proofErr w:type="gramEnd"/>
      <w:r>
        <w:t xml:space="preserve"> the Region/Division Policy Manual.</w:t>
      </w:r>
    </w:p>
    <w:p w14:paraId="54EAA018" w14:textId="44BAC443" w:rsidR="00281929" w:rsidRDefault="00640740" w:rsidP="00C916CA">
      <w:pPr>
        <w:pStyle w:val="ListParagraph"/>
        <w:numPr>
          <w:ilvl w:val="0"/>
          <w:numId w:val="20"/>
        </w:numPr>
      </w:pPr>
      <w:r>
        <w:t>Receive introductions to ACTE staff, Board members, and committee stakeholders.</w:t>
      </w:r>
    </w:p>
    <w:p w14:paraId="2A13026C" w14:textId="5BFEF648" w:rsidR="00281929" w:rsidRDefault="00640740" w:rsidP="00C916CA">
      <w:pPr>
        <w:pStyle w:val="ListParagraph"/>
        <w:numPr>
          <w:ilvl w:val="0"/>
          <w:numId w:val="20"/>
        </w:numPr>
      </w:pPr>
      <w:r>
        <w:t>Gain access to rosters, documents, minutes, and communication archives.</w:t>
      </w:r>
    </w:p>
    <w:p w14:paraId="645FEA10" w14:textId="43298534" w:rsidR="00281929" w:rsidRDefault="00640740" w:rsidP="00C916CA">
      <w:pPr>
        <w:pStyle w:val="ListParagraph"/>
        <w:numPr>
          <w:ilvl w:val="0"/>
          <w:numId w:val="20"/>
        </w:numPr>
      </w:pPr>
      <w:r>
        <w:t>Begin preparing for the first Policy Committee meeting.</w:t>
      </w:r>
    </w:p>
    <w:p w14:paraId="374AC222" w14:textId="56114BF9" w:rsidR="00020B25" w:rsidRDefault="00640740" w:rsidP="00C916CA">
      <w:pPr>
        <w:pStyle w:val="ListParagraph"/>
        <w:numPr>
          <w:ilvl w:val="0"/>
          <w:numId w:val="20"/>
        </w:numPr>
      </w:pPr>
      <w:r>
        <w:t>Review strategic plan deliverables and confirm your first-year goals.</w:t>
      </w:r>
    </w:p>
    <w:p w14:paraId="4A065DBB" w14:textId="77777777" w:rsidR="00020B25" w:rsidRDefault="00640740">
      <w:pPr>
        <w:spacing w:before="240" w:after="240"/>
        <w:jc w:val="center"/>
      </w:pPr>
      <w:r>
        <w:rPr>
          <w:rFonts w:ascii="Segoe UI Emoji" w:hAnsi="Segoe UI Emoji" w:cs="Segoe UI Emoji"/>
          <w:b/>
          <w:color w:val="00466E"/>
        </w:rPr>
        <w:t>🎓</w:t>
      </w:r>
      <w:r>
        <w:rPr>
          <w:b/>
          <w:color w:val="00466E"/>
        </w:rPr>
        <w:t xml:space="preserve"> Onboarding builds a strong foundation for your service.</w:t>
      </w:r>
    </w:p>
    <w:p w14:paraId="71469E6E" w14:textId="52D66008" w:rsidR="00020B25" w:rsidRDefault="00640740">
      <w:pPr>
        <w:pStyle w:val="Heading1"/>
      </w:pPr>
      <w:r>
        <w:t>1</w:t>
      </w:r>
      <w:r w:rsidR="00836EC6">
        <w:t>3</w:t>
      </w:r>
      <w:r>
        <w:t>. First 90 Days Vice President Checklist</w:t>
      </w:r>
    </w:p>
    <w:p w14:paraId="3D38D773" w14:textId="77777777" w:rsidR="00020B25" w:rsidRDefault="00640740">
      <w:r>
        <w:t>The first 90 days set the tone for your leadership. This checklist supports visibility, clarity, and early wins.</w:t>
      </w:r>
    </w:p>
    <w:p w14:paraId="48AE296C" w14:textId="77777777" w:rsidR="00020B25" w:rsidRDefault="00640740">
      <w:r>
        <w:t>✔ Attend Orientation Sessions</w:t>
      </w:r>
      <w:r>
        <w:br/>
        <w:t>✔ Meet with outgoing VP to transition responsibilities</w:t>
      </w:r>
      <w:r>
        <w:br/>
        <w:t>✔ Review policy manuals, budgets, rosters, committee structures</w:t>
      </w:r>
      <w:r>
        <w:br/>
        <w:t>✔ Introduce yourself to the Policy Committee and set expectations</w:t>
      </w:r>
      <w:r>
        <w:br/>
        <w:t>✔ Schedule and facilitate your first committee meeting</w:t>
      </w:r>
      <w:r>
        <w:br/>
        <w:t>✔ Establish communication rhythm with your staff liaison</w:t>
      </w:r>
      <w:r>
        <w:br/>
        <w:t>✔ Update webpages, committee lists, and public information</w:t>
      </w:r>
      <w:r>
        <w:br/>
        <w:t>✔ Draft your first VP newsletter or member update</w:t>
      </w:r>
      <w:r>
        <w:br/>
        <w:t>✔ Review ACTE’s strategic plan and map your goals</w:t>
      </w:r>
      <w:r>
        <w:br/>
        <w:t>✔ Begin building an annual leadership plan for your Region/Division</w:t>
      </w:r>
    </w:p>
    <w:p w14:paraId="0E9BC15A" w14:textId="21449219" w:rsidR="008215A6" w:rsidRDefault="00640740" w:rsidP="00836EC6">
      <w:pPr>
        <w:spacing w:before="240" w:after="240"/>
        <w:jc w:val="center"/>
      </w:pPr>
      <w:r>
        <w:rPr>
          <w:rFonts w:ascii="Segoe UI Emoji" w:hAnsi="Segoe UI Emoji" w:cs="Segoe UI Emoji"/>
          <w:b/>
          <w:color w:val="00466E"/>
        </w:rPr>
        <w:t>🌱</w:t>
      </w:r>
      <w:r>
        <w:rPr>
          <w:b/>
          <w:color w:val="00466E"/>
        </w:rPr>
        <w:t xml:space="preserve"> Your early actions build trust and momentum—start strong.</w:t>
      </w:r>
    </w:p>
    <w:sectPr w:rsidR="008215A6" w:rsidSect="00836EC6">
      <w:footerReference w:type="default" r:id="rId8"/>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70D82" w14:textId="77777777" w:rsidR="003B6BC3" w:rsidRDefault="003B6BC3" w:rsidP="00D82852">
      <w:pPr>
        <w:spacing w:after="0" w:line="240" w:lineRule="auto"/>
      </w:pPr>
      <w:r>
        <w:separator/>
      </w:r>
    </w:p>
  </w:endnote>
  <w:endnote w:type="continuationSeparator" w:id="0">
    <w:p w14:paraId="0BAD452E" w14:textId="77777777" w:rsidR="003B6BC3" w:rsidRDefault="003B6BC3" w:rsidP="00D82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BDB26" w14:textId="2E5938A3" w:rsidR="00D82852" w:rsidRDefault="00D82852">
    <w:pPr>
      <w:pStyle w:val="Footer"/>
    </w:pPr>
    <w:r>
      <w:tab/>
    </w:r>
    <w:r>
      <w:tab/>
      <w:t xml:space="preserve">Page </w:t>
    </w:r>
    <w:r w:rsidR="00E81A68">
      <w:fldChar w:fldCharType="begin"/>
    </w:r>
    <w:r w:rsidR="00E81A68">
      <w:instrText xml:space="preserve"> PAGE   \* MERGEFORMAT </w:instrText>
    </w:r>
    <w:r w:rsidR="00E81A68">
      <w:fldChar w:fldCharType="separate"/>
    </w:r>
    <w:r w:rsidR="00E81A68">
      <w:rPr>
        <w:noProof/>
      </w:rPr>
      <w:t>1</w:t>
    </w:r>
    <w:r w:rsidR="00E81A68">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5BE48" w14:textId="77777777" w:rsidR="003B6BC3" w:rsidRDefault="003B6BC3" w:rsidP="00D82852">
      <w:pPr>
        <w:spacing w:after="0" w:line="240" w:lineRule="auto"/>
      </w:pPr>
      <w:r>
        <w:separator/>
      </w:r>
    </w:p>
  </w:footnote>
  <w:footnote w:type="continuationSeparator" w:id="0">
    <w:p w14:paraId="0AB2BF46" w14:textId="77777777" w:rsidR="003B6BC3" w:rsidRDefault="003B6BC3" w:rsidP="00D828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B47EA4"/>
    <w:multiLevelType w:val="multilevel"/>
    <w:tmpl w:val="493CF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43E63AE"/>
    <w:multiLevelType w:val="hybridMultilevel"/>
    <w:tmpl w:val="A62C8794"/>
    <w:lvl w:ilvl="0" w:tplc="AAAAF15A">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4526C4A"/>
    <w:multiLevelType w:val="multilevel"/>
    <w:tmpl w:val="592EC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47A740B"/>
    <w:multiLevelType w:val="hybridMultilevel"/>
    <w:tmpl w:val="13E24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4FC6A23"/>
    <w:multiLevelType w:val="hybridMultilevel"/>
    <w:tmpl w:val="16B22D6C"/>
    <w:lvl w:ilvl="0" w:tplc="AAAAF15A">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161E27"/>
    <w:multiLevelType w:val="hybridMultilevel"/>
    <w:tmpl w:val="F926F330"/>
    <w:lvl w:ilvl="0" w:tplc="AAAAF15A">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317171F"/>
    <w:multiLevelType w:val="hybridMultilevel"/>
    <w:tmpl w:val="859C3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C67D7E"/>
    <w:multiLevelType w:val="hybridMultilevel"/>
    <w:tmpl w:val="2BD63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171D70"/>
    <w:multiLevelType w:val="multilevel"/>
    <w:tmpl w:val="FCF25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EE5E49"/>
    <w:multiLevelType w:val="hybridMultilevel"/>
    <w:tmpl w:val="B41C05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255CF2"/>
    <w:multiLevelType w:val="hybridMultilevel"/>
    <w:tmpl w:val="13761204"/>
    <w:lvl w:ilvl="0" w:tplc="AAAAF15A">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B80AED"/>
    <w:multiLevelType w:val="multilevel"/>
    <w:tmpl w:val="8A2C3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B00310"/>
    <w:multiLevelType w:val="hybridMultilevel"/>
    <w:tmpl w:val="4C7A4C3C"/>
    <w:lvl w:ilvl="0" w:tplc="AAAAF15A">
      <w:numFmt w:val="bullet"/>
      <w:lvlText w:val="•"/>
      <w:lvlJc w:val="left"/>
      <w:pPr>
        <w:ind w:left="1080" w:hanging="360"/>
      </w:pPr>
      <w:rPr>
        <w:rFonts w:ascii="Cambria" w:eastAsiaTheme="minorEastAsia" w:hAnsi="Cambr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77E16E1"/>
    <w:multiLevelType w:val="hybridMultilevel"/>
    <w:tmpl w:val="E318B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600206"/>
    <w:multiLevelType w:val="hybridMultilevel"/>
    <w:tmpl w:val="A1F81820"/>
    <w:lvl w:ilvl="0" w:tplc="AAAAF15A">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BA012F"/>
    <w:multiLevelType w:val="multilevel"/>
    <w:tmpl w:val="2CBA4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C3795A"/>
    <w:multiLevelType w:val="multilevel"/>
    <w:tmpl w:val="62607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701228"/>
    <w:multiLevelType w:val="hybridMultilevel"/>
    <w:tmpl w:val="712CFEEE"/>
    <w:lvl w:ilvl="0" w:tplc="AAAAF15A">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91688A"/>
    <w:multiLevelType w:val="multilevel"/>
    <w:tmpl w:val="AC6E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AE3A94"/>
    <w:multiLevelType w:val="hybridMultilevel"/>
    <w:tmpl w:val="FF02B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F85D30"/>
    <w:multiLevelType w:val="multilevel"/>
    <w:tmpl w:val="8E9A4B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220B93"/>
    <w:multiLevelType w:val="multilevel"/>
    <w:tmpl w:val="91561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7725A7"/>
    <w:multiLevelType w:val="multilevel"/>
    <w:tmpl w:val="4914D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084286"/>
    <w:multiLevelType w:val="hybridMultilevel"/>
    <w:tmpl w:val="AD7AC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DB5065"/>
    <w:multiLevelType w:val="hybridMultilevel"/>
    <w:tmpl w:val="D0D4F5FE"/>
    <w:lvl w:ilvl="0" w:tplc="AAAAF15A">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0A11AA"/>
    <w:multiLevelType w:val="multilevel"/>
    <w:tmpl w:val="93300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3502BD"/>
    <w:multiLevelType w:val="hybridMultilevel"/>
    <w:tmpl w:val="787A8400"/>
    <w:lvl w:ilvl="0" w:tplc="AAAAF15A">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9850604">
    <w:abstractNumId w:val="8"/>
  </w:num>
  <w:num w:numId="2" w16cid:durableId="1717584118">
    <w:abstractNumId w:val="6"/>
  </w:num>
  <w:num w:numId="3" w16cid:durableId="766467610">
    <w:abstractNumId w:val="5"/>
  </w:num>
  <w:num w:numId="4" w16cid:durableId="511383067">
    <w:abstractNumId w:val="4"/>
  </w:num>
  <w:num w:numId="5" w16cid:durableId="904025482">
    <w:abstractNumId w:val="7"/>
  </w:num>
  <w:num w:numId="6" w16cid:durableId="798493256">
    <w:abstractNumId w:val="3"/>
  </w:num>
  <w:num w:numId="7" w16cid:durableId="1211916300">
    <w:abstractNumId w:val="2"/>
  </w:num>
  <w:num w:numId="8" w16cid:durableId="1394892759">
    <w:abstractNumId w:val="1"/>
  </w:num>
  <w:num w:numId="9" w16cid:durableId="2037348880">
    <w:abstractNumId w:val="0"/>
  </w:num>
  <w:num w:numId="10" w16cid:durableId="203567461">
    <w:abstractNumId w:val="9"/>
  </w:num>
  <w:num w:numId="11" w16cid:durableId="1167942898">
    <w:abstractNumId w:val="17"/>
  </w:num>
  <w:num w:numId="12" w16cid:durableId="387921823">
    <w:abstractNumId w:val="34"/>
  </w:num>
  <w:num w:numId="13" w16cid:durableId="1530921725">
    <w:abstractNumId w:val="11"/>
  </w:num>
  <w:num w:numId="14" w16cid:durableId="2003390865">
    <w:abstractNumId w:val="31"/>
  </w:num>
  <w:num w:numId="15" w16cid:durableId="569343967">
    <w:abstractNumId w:val="30"/>
  </w:num>
  <w:num w:numId="16" w16cid:durableId="683553281">
    <w:abstractNumId w:val="12"/>
  </w:num>
  <w:num w:numId="17" w16cid:durableId="365446667">
    <w:abstractNumId w:val="28"/>
  </w:num>
  <w:num w:numId="18" w16cid:durableId="1066875757">
    <w:abstractNumId w:val="16"/>
  </w:num>
  <w:num w:numId="19" w16cid:durableId="466243156">
    <w:abstractNumId w:val="22"/>
  </w:num>
  <w:num w:numId="20" w16cid:durableId="1301836722">
    <w:abstractNumId w:val="14"/>
  </w:num>
  <w:num w:numId="21" w16cid:durableId="514736314">
    <w:abstractNumId w:val="32"/>
  </w:num>
  <w:num w:numId="22" w16cid:durableId="121271373">
    <w:abstractNumId w:val="10"/>
  </w:num>
  <w:num w:numId="23" w16cid:durableId="849180931">
    <w:abstractNumId w:val="23"/>
  </w:num>
  <w:num w:numId="24" w16cid:durableId="1369842986">
    <w:abstractNumId w:val="13"/>
  </w:num>
  <w:num w:numId="25" w16cid:durableId="222715032">
    <w:abstractNumId w:val="33"/>
  </w:num>
  <w:num w:numId="26" w16cid:durableId="1458332169">
    <w:abstractNumId w:val="26"/>
  </w:num>
  <w:num w:numId="27" w16cid:durableId="399912536">
    <w:abstractNumId w:val="21"/>
  </w:num>
  <w:num w:numId="28" w16cid:durableId="1577938201">
    <w:abstractNumId w:val="19"/>
  </w:num>
  <w:num w:numId="29" w16cid:durableId="227964882">
    <w:abstractNumId w:val="35"/>
  </w:num>
  <w:num w:numId="30" w16cid:durableId="531842630">
    <w:abstractNumId w:val="18"/>
  </w:num>
  <w:num w:numId="31" w16cid:durableId="603196100">
    <w:abstractNumId w:val="15"/>
  </w:num>
  <w:num w:numId="32" w16cid:durableId="770510032">
    <w:abstractNumId w:val="29"/>
  </w:num>
  <w:num w:numId="33" w16cid:durableId="1363433285">
    <w:abstractNumId w:val="24"/>
  </w:num>
  <w:num w:numId="34" w16cid:durableId="843010270">
    <w:abstractNumId w:val="25"/>
  </w:num>
  <w:num w:numId="35" w16cid:durableId="1196962272">
    <w:abstractNumId w:val="27"/>
  </w:num>
  <w:num w:numId="36" w16cid:durableId="23763578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0B25"/>
    <w:rsid w:val="00034616"/>
    <w:rsid w:val="00054569"/>
    <w:rsid w:val="0006063C"/>
    <w:rsid w:val="00060BB2"/>
    <w:rsid w:val="000A39A2"/>
    <w:rsid w:val="000C3090"/>
    <w:rsid w:val="000E5873"/>
    <w:rsid w:val="0011529B"/>
    <w:rsid w:val="001168DF"/>
    <w:rsid w:val="00126725"/>
    <w:rsid w:val="0012696F"/>
    <w:rsid w:val="0015074B"/>
    <w:rsid w:val="001732F8"/>
    <w:rsid w:val="001849D1"/>
    <w:rsid w:val="00197CB9"/>
    <w:rsid w:val="001A4D25"/>
    <w:rsid w:val="001D5936"/>
    <w:rsid w:val="00225419"/>
    <w:rsid w:val="00231710"/>
    <w:rsid w:val="0026795B"/>
    <w:rsid w:val="00281929"/>
    <w:rsid w:val="0029639D"/>
    <w:rsid w:val="002A5558"/>
    <w:rsid w:val="00326F90"/>
    <w:rsid w:val="00330405"/>
    <w:rsid w:val="003B6BC3"/>
    <w:rsid w:val="003D2263"/>
    <w:rsid w:val="003E1B99"/>
    <w:rsid w:val="00412EF2"/>
    <w:rsid w:val="00426D86"/>
    <w:rsid w:val="00471FB3"/>
    <w:rsid w:val="00482CB1"/>
    <w:rsid w:val="004A4B6C"/>
    <w:rsid w:val="00516914"/>
    <w:rsid w:val="00554AAE"/>
    <w:rsid w:val="005679DB"/>
    <w:rsid w:val="005C5E7C"/>
    <w:rsid w:val="005D1099"/>
    <w:rsid w:val="005F6599"/>
    <w:rsid w:val="00610BE5"/>
    <w:rsid w:val="00614EF9"/>
    <w:rsid w:val="00640740"/>
    <w:rsid w:val="006D3946"/>
    <w:rsid w:val="006F1478"/>
    <w:rsid w:val="00710BA2"/>
    <w:rsid w:val="00742A6B"/>
    <w:rsid w:val="00772171"/>
    <w:rsid w:val="007858F0"/>
    <w:rsid w:val="0079491A"/>
    <w:rsid w:val="007A2479"/>
    <w:rsid w:val="007C322E"/>
    <w:rsid w:val="008215A6"/>
    <w:rsid w:val="00836EC6"/>
    <w:rsid w:val="00876E83"/>
    <w:rsid w:val="008F4217"/>
    <w:rsid w:val="009236E0"/>
    <w:rsid w:val="00942F11"/>
    <w:rsid w:val="009B4838"/>
    <w:rsid w:val="009C50AE"/>
    <w:rsid w:val="009E4B54"/>
    <w:rsid w:val="009F42E3"/>
    <w:rsid w:val="00A01C53"/>
    <w:rsid w:val="00AA1D8D"/>
    <w:rsid w:val="00AD49D9"/>
    <w:rsid w:val="00AE0DC9"/>
    <w:rsid w:val="00B45AA8"/>
    <w:rsid w:val="00B47730"/>
    <w:rsid w:val="00B616D6"/>
    <w:rsid w:val="00BE2769"/>
    <w:rsid w:val="00BF6137"/>
    <w:rsid w:val="00C07032"/>
    <w:rsid w:val="00C16A1D"/>
    <w:rsid w:val="00C31E1F"/>
    <w:rsid w:val="00C34FF9"/>
    <w:rsid w:val="00C823B4"/>
    <w:rsid w:val="00C916CA"/>
    <w:rsid w:val="00C97D5F"/>
    <w:rsid w:val="00CB0664"/>
    <w:rsid w:val="00CC4D2E"/>
    <w:rsid w:val="00CC5069"/>
    <w:rsid w:val="00CD27F9"/>
    <w:rsid w:val="00CE7780"/>
    <w:rsid w:val="00D66CEA"/>
    <w:rsid w:val="00D82852"/>
    <w:rsid w:val="00DB1B44"/>
    <w:rsid w:val="00DC0037"/>
    <w:rsid w:val="00DF2844"/>
    <w:rsid w:val="00DF3C38"/>
    <w:rsid w:val="00E81A68"/>
    <w:rsid w:val="00E9148C"/>
    <w:rsid w:val="00F01B45"/>
    <w:rsid w:val="00F16E9D"/>
    <w:rsid w:val="00F26E3B"/>
    <w:rsid w:val="00FA122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169125"/>
  <w14:defaultImageDpi w14:val="300"/>
  <w15:docId w15:val="{F2FC47B0-31FA-442A-82A2-E3BC8C60C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0C309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7</Pages>
  <Words>1681</Words>
  <Characters>10277</Characters>
  <Application>Microsoft Office Word</Application>
  <DocSecurity>0</DocSecurity>
  <Lines>233</Lines>
  <Paragraphs>166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11792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Dana Lampe</cp:lastModifiedBy>
  <cp:revision>29</cp:revision>
  <dcterms:created xsi:type="dcterms:W3CDTF">2025-12-08T15:09:00Z</dcterms:created>
  <dcterms:modified xsi:type="dcterms:W3CDTF">2025-12-11T19:27:00Z</dcterms:modified>
  <cp:category/>
</cp:coreProperties>
</file>