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47880" w14:textId="7090F2DC" w:rsidR="00BC79A9" w:rsidRDefault="00BC79A9" w:rsidP="00BC79A9">
      <w:pPr>
        <w:pStyle w:val="NormalWeb"/>
        <w:jc w:val="center"/>
      </w:pPr>
      <w:r>
        <w:rPr>
          <w:rStyle w:val="Strong"/>
        </w:rPr>
        <w:t>ACTE Bylaws Committee Report</w:t>
      </w:r>
      <w:r>
        <w:br/>
      </w:r>
      <w:r>
        <w:rPr>
          <w:rStyle w:val="Strong"/>
        </w:rPr>
        <w:t>Presented to the Assembly of Delegates</w:t>
      </w:r>
      <w:r>
        <w:br/>
      </w:r>
      <w:r w:rsidR="00C06007" w:rsidRPr="00C06007">
        <w:rPr>
          <w:b/>
          <w:bCs/>
        </w:rPr>
        <w:t>10:15 a.m., Wednesday, December 10, 2025</w:t>
      </w:r>
      <w:r w:rsidR="00C06007" w:rsidRPr="00C06007">
        <w:rPr>
          <w:b/>
          <w:bCs/>
        </w:rPr>
        <w:br/>
      </w:r>
      <w:r w:rsidR="00C06007" w:rsidRPr="00C06007">
        <w:t>Gaylord Opryland – Nashville, TN</w:t>
      </w:r>
    </w:p>
    <w:p w14:paraId="7C9F7374" w14:textId="72E62076" w:rsidR="00BC79A9" w:rsidRDefault="00BC79A9" w:rsidP="00BC79A9">
      <w:pPr>
        <w:pStyle w:val="NormalWeb"/>
      </w:pPr>
      <w:r>
        <w:rPr>
          <w:rStyle w:val="Strong"/>
        </w:rPr>
        <w:t>By:</w:t>
      </w:r>
      <w:r>
        <w:t xml:space="preserve"> John Noel</w:t>
      </w:r>
      <w:r>
        <w:br/>
        <w:t>Chair, ACTE Bylaw Committee</w:t>
      </w:r>
      <w:r>
        <w:br/>
        <w:t>(July 1, 202</w:t>
      </w:r>
      <w:r w:rsidR="00C06007">
        <w:t>5</w:t>
      </w:r>
      <w:r>
        <w:t>– June 30, 202</w:t>
      </w:r>
      <w:r w:rsidR="00C06007">
        <w:t>6</w:t>
      </w:r>
      <w:r>
        <w:t>)</w:t>
      </w:r>
    </w:p>
    <w:p w14:paraId="05200C03" w14:textId="59C0AA5D" w:rsidR="001F1186" w:rsidRPr="001F1186" w:rsidRDefault="001F1186" w:rsidP="001F1186">
      <w:pPr>
        <w:spacing w:after="0" w:line="240" w:lineRule="auto"/>
        <w:rPr>
          <w:rFonts w:ascii="Palatino Linotype" w:hAnsi="Palatino Linotype"/>
        </w:rPr>
      </w:pPr>
      <w:r w:rsidRPr="001F1186">
        <w:rPr>
          <w:rFonts w:ascii="Palatino Linotype" w:hAnsi="Palatino Linotype"/>
        </w:rPr>
        <w:t>In accordance with Article X of the ACTE Bylaws, all proposed changes were published and properly noticed to the membership at least 60 days in advance. Specifically, these proposed amendments appeared in the October 2025 issue of Techniques magazine.</w:t>
      </w:r>
    </w:p>
    <w:p w14:paraId="397979CD" w14:textId="77777777" w:rsidR="001F1186" w:rsidRPr="001F1186" w:rsidRDefault="001F1186" w:rsidP="001F1186">
      <w:pPr>
        <w:spacing w:after="0" w:line="240" w:lineRule="auto"/>
        <w:rPr>
          <w:rFonts w:ascii="Palatino Linotype" w:hAnsi="Palatino Linotype"/>
        </w:rPr>
      </w:pPr>
    </w:p>
    <w:p w14:paraId="0442757C" w14:textId="77777777" w:rsidR="001F1186" w:rsidRPr="001F1186" w:rsidRDefault="001F1186" w:rsidP="001F1186">
      <w:pPr>
        <w:spacing w:after="0" w:line="240" w:lineRule="auto"/>
        <w:rPr>
          <w:rFonts w:ascii="Palatino Linotype" w:hAnsi="Palatino Linotype"/>
        </w:rPr>
      </w:pPr>
      <w:r w:rsidRPr="001F1186">
        <w:rPr>
          <w:rFonts w:ascii="Palatino Linotype" w:hAnsi="Palatino Linotype"/>
        </w:rPr>
        <w:t>Each proposed change is intended to clarify language, align the Bylaws with current ACTE practices, and ensure consistency throughout the document. Unless a motion is made to divide the question, we will proceed with one motion for all proposed amendments as a group.</w:t>
      </w:r>
    </w:p>
    <w:p w14:paraId="04A1B885" w14:textId="77777777" w:rsidR="001F1186" w:rsidRPr="001F1186" w:rsidRDefault="001F1186" w:rsidP="001F1186">
      <w:pPr>
        <w:spacing w:after="0" w:line="240" w:lineRule="auto"/>
        <w:rPr>
          <w:rFonts w:ascii="Palatino Linotype" w:hAnsi="Palatino Linotype"/>
        </w:rPr>
      </w:pPr>
    </w:p>
    <w:p w14:paraId="4B3068B5" w14:textId="77777777" w:rsidR="001F1186" w:rsidRPr="001F1186" w:rsidRDefault="001F1186" w:rsidP="001F1186">
      <w:pPr>
        <w:spacing w:after="0" w:line="240" w:lineRule="auto"/>
        <w:rPr>
          <w:rFonts w:ascii="Palatino Linotype" w:hAnsi="Palatino Linotype"/>
        </w:rPr>
      </w:pPr>
      <w:r w:rsidRPr="001F1186">
        <w:rPr>
          <w:rFonts w:ascii="Palatino Linotype" w:hAnsi="Palatino Linotype"/>
        </w:rPr>
        <w:t>I will now read the articles and sections included in the proposed changes:</w:t>
      </w:r>
    </w:p>
    <w:p w14:paraId="1B2DCFE8" w14:textId="77777777" w:rsidR="001F1186" w:rsidRPr="001F1186" w:rsidRDefault="001F1186" w:rsidP="001F1186">
      <w:pPr>
        <w:spacing w:after="0" w:line="240" w:lineRule="auto"/>
        <w:rPr>
          <w:rFonts w:ascii="Palatino Linotype" w:hAnsi="Palatino Linotype"/>
        </w:rPr>
      </w:pPr>
      <w:r w:rsidRPr="001F1186">
        <w:rPr>
          <w:rFonts w:ascii="Palatino Linotype" w:hAnsi="Palatino Linotype"/>
        </w:rPr>
        <w:t>•</w:t>
      </w:r>
      <w:r w:rsidRPr="001F1186">
        <w:rPr>
          <w:rFonts w:ascii="Palatino Linotype" w:hAnsi="Palatino Linotype"/>
        </w:rPr>
        <w:tab/>
        <w:t xml:space="preserve">General Usage: Omission of “of ACTE” </w:t>
      </w:r>
      <w:proofErr w:type="gramStart"/>
      <w:r w:rsidRPr="001F1186">
        <w:rPr>
          <w:rFonts w:ascii="Palatino Linotype" w:hAnsi="Palatino Linotype"/>
        </w:rPr>
        <w:t>where</w:t>
      </w:r>
      <w:proofErr w:type="gramEnd"/>
      <w:r w:rsidRPr="001F1186">
        <w:rPr>
          <w:rFonts w:ascii="Palatino Linotype" w:hAnsi="Palatino Linotype"/>
        </w:rPr>
        <w:t xml:space="preserve"> redundant</w:t>
      </w:r>
    </w:p>
    <w:p w14:paraId="478DBD30" w14:textId="77777777" w:rsidR="001F1186" w:rsidRPr="001F1186" w:rsidRDefault="001F1186" w:rsidP="001F1186">
      <w:pPr>
        <w:spacing w:after="0" w:line="240" w:lineRule="auto"/>
        <w:rPr>
          <w:rFonts w:ascii="Palatino Linotype" w:hAnsi="Palatino Linotype"/>
        </w:rPr>
      </w:pPr>
      <w:r w:rsidRPr="001F1186">
        <w:rPr>
          <w:rFonts w:ascii="Palatino Linotype" w:hAnsi="Palatino Linotype"/>
        </w:rPr>
        <w:t>•</w:t>
      </w:r>
      <w:r w:rsidRPr="001F1186">
        <w:rPr>
          <w:rFonts w:ascii="Palatino Linotype" w:hAnsi="Palatino Linotype"/>
        </w:rPr>
        <w:tab/>
        <w:t>Article II, Section C – Mission and Purposes</w:t>
      </w:r>
    </w:p>
    <w:p w14:paraId="239FC656" w14:textId="77777777" w:rsidR="001F1186" w:rsidRPr="001F1186" w:rsidRDefault="001F1186" w:rsidP="001F1186">
      <w:pPr>
        <w:spacing w:after="0" w:line="240" w:lineRule="auto"/>
        <w:rPr>
          <w:rFonts w:ascii="Palatino Linotype" w:hAnsi="Palatino Linotype"/>
        </w:rPr>
      </w:pPr>
      <w:r w:rsidRPr="001F1186">
        <w:rPr>
          <w:rFonts w:ascii="Palatino Linotype" w:hAnsi="Palatino Linotype"/>
        </w:rPr>
        <w:t>•</w:t>
      </w:r>
      <w:r w:rsidRPr="001F1186">
        <w:rPr>
          <w:rFonts w:ascii="Palatino Linotype" w:hAnsi="Palatino Linotype"/>
        </w:rPr>
        <w:tab/>
        <w:t>Article III, Section G – Membership (Voting, Office Holding, and Committee Eligibility)</w:t>
      </w:r>
    </w:p>
    <w:p w14:paraId="43889A4C" w14:textId="77777777" w:rsidR="001F1186" w:rsidRPr="001F1186" w:rsidRDefault="001F1186" w:rsidP="001F1186">
      <w:pPr>
        <w:spacing w:after="0" w:line="240" w:lineRule="auto"/>
        <w:rPr>
          <w:rFonts w:ascii="Palatino Linotype" w:hAnsi="Palatino Linotype"/>
        </w:rPr>
      </w:pPr>
      <w:r w:rsidRPr="001F1186">
        <w:rPr>
          <w:rFonts w:ascii="Palatino Linotype" w:hAnsi="Palatino Linotype"/>
        </w:rPr>
        <w:t>•</w:t>
      </w:r>
      <w:r w:rsidRPr="001F1186">
        <w:rPr>
          <w:rFonts w:ascii="Palatino Linotype" w:hAnsi="Palatino Linotype"/>
        </w:rPr>
        <w:tab/>
        <w:t>Article IV, Sections B and C – Organizational Structure (Divisions and Regions)</w:t>
      </w:r>
    </w:p>
    <w:p w14:paraId="6A943344" w14:textId="77777777" w:rsidR="001F1186" w:rsidRPr="001F1186" w:rsidRDefault="001F1186" w:rsidP="001F1186">
      <w:pPr>
        <w:spacing w:after="0" w:line="240" w:lineRule="auto"/>
        <w:rPr>
          <w:rFonts w:ascii="Palatino Linotype" w:hAnsi="Palatino Linotype"/>
        </w:rPr>
      </w:pPr>
      <w:r w:rsidRPr="001F1186">
        <w:rPr>
          <w:rFonts w:ascii="Palatino Linotype" w:hAnsi="Palatino Linotype"/>
        </w:rPr>
        <w:t>•</w:t>
      </w:r>
      <w:r w:rsidRPr="001F1186">
        <w:rPr>
          <w:rFonts w:ascii="Palatino Linotype" w:hAnsi="Palatino Linotype"/>
        </w:rPr>
        <w:tab/>
        <w:t>Article V, Section B – Governing Board (Board Composition and Executive Committee)</w:t>
      </w:r>
    </w:p>
    <w:p w14:paraId="527FB9DA" w14:textId="77777777" w:rsidR="001F1186" w:rsidRPr="001F1186" w:rsidRDefault="001F1186" w:rsidP="001F1186">
      <w:pPr>
        <w:spacing w:after="0" w:line="240" w:lineRule="auto"/>
        <w:rPr>
          <w:rFonts w:ascii="Palatino Linotype" w:hAnsi="Palatino Linotype"/>
        </w:rPr>
      </w:pPr>
      <w:r w:rsidRPr="001F1186">
        <w:rPr>
          <w:rFonts w:ascii="Palatino Linotype" w:hAnsi="Palatino Linotype"/>
        </w:rPr>
        <w:t>•</w:t>
      </w:r>
      <w:r w:rsidRPr="001F1186">
        <w:rPr>
          <w:rFonts w:ascii="Palatino Linotype" w:hAnsi="Palatino Linotype"/>
        </w:rPr>
        <w:tab/>
        <w:t>Article VI, Section B – Officers</w:t>
      </w:r>
    </w:p>
    <w:p w14:paraId="0909CD98" w14:textId="77777777" w:rsidR="001F1186" w:rsidRPr="001F1186" w:rsidRDefault="001F1186" w:rsidP="001F1186">
      <w:pPr>
        <w:spacing w:after="0" w:line="240" w:lineRule="auto"/>
        <w:rPr>
          <w:rFonts w:ascii="Palatino Linotype" w:hAnsi="Palatino Linotype"/>
        </w:rPr>
      </w:pPr>
      <w:r w:rsidRPr="001F1186">
        <w:rPr>
          <w:rFonts w:ascii="Palatino Linotype" w:hAnsi="Palatino Linotype"/>
        </w:rPr>
        <w:t>•</w:t>
      </w:r>
      <w:r w:rsidRPr="001F1186">
        <w:rPr>
          <w:rFonts w:ascii="Palatino Linotype" w:hAnsi="Palatino Linotype"/>
        </w:rPr>
        <w:tab/>
        <w:t>Article VII, Section A and C – Elections (Eligibility and Method of Voting)</w:t>
      </w:r>
    </w:p>
    <w:p w14:paraId="29BD0857" w14:textId="5820FB30" w:rsidR="00D91F51" w:rsidRDefault="001F1186" w:rsidP="001F1186">
      <w:pPr>
        <w:spacing w:after="0" w:line="240" w:lineRule="auto"/>
        <w:rPr>
          <w:rFonts w:ascii="Palatino Linotype" w:hAnsi="Palatino Linotype"/>
        </w:rPr>
      </w:pPr>
      <w:r w:rsidRPr="001F1186">
        <w:rPr>
          <w:rFonts w:ascii="Palatino Linotype" w:hAnsi="Palatino Linotype"/>
        </w:rPr>
        <w:t>•</w:t>
      </w:r>
      <w:r w:rsidRPr="001F1186">
        <w:rPr>
          <w:rFonts w:ascii="Palatino Linotype" w:hAnsi="Palatino Linotype"/>
        </w:rPr>
        <w:tab/>
        <w:t>Article X, Section E – Amendments (Clarifying in-person and electronic voting)</w:t>
      </w:r>
    </w:p>
    <w:p w14:paraId="2E122738" w14:textId="77777777" w:rsidR="00547D1C" w:rsidRPr="000435FE" w:rsidRDefault="00547D1C" w:rsidP="001F1186">
      <w:pPr>
        <w:spacing w:after="0" w:line="240" w:lineRule="auto"/>
        <w:rPr>
          <w:rFonts w:ascii="Palatino Linotype" w:hAnsi="Palatino Linotype"/>
        </w:rPr>
      </w:pPr>
    </w:p>
    <w:p w14:paraId="79B71D6F" w14:textId="5D57A384" w:rsidR="006471A0" w:rsidRPr="000435FE" w:rsidRDefault="006471A0" w:rsidP="006471A0">
      <w:pPr>
        <w:spacing w:after="0" w:line="240" w:lineRule="auto"/>
        <w:rPr>
          <w:rFonts w:ascii="Palatino Linotype" w:hAnsi="Palatino Linotype"/>
        </w:rPr>
      </w:pPr>
      <w:r w:rsidRPr="000435FE">
        <w:rPr>
          <w:rFonts w:ascii="Palatino Linotype" w:hAnsi="Palatino Linotype"/>
        </w:rPr>
        <w:t xml:space="preserve">This concludes the </w:t>
      </w:r>
      <w:r w:rsidR="00D91F51">
        <w:rPr>
          <w:rFonts w:ascii="Palatino Linotype" w:hAnsi="Palatino Linotype"/>
        </w:rPr>
        <w:t>B</w:t>
      </w:r>
      <w:r w:rsidRPr="000435FE">
        <w:rPr>
          <w:rFonts w:ascii="Palatino Linotype" w:hAnsi="Palatino Linotype"/>
        </w:rPr>
        <w:t xml:space="preserve">ylaws </w:t>
      </w:r>
      <w:r w:rsidR="00D91F51">
        <w:rPr>
          <w:rFonts w:ascii="Palatino Linotype" w:hAnsi="Palatino Linotype"/>
        </w:rPr>
        <w:t>C</w:t>
      </w:r>
      <w:r w:rsidRPr="000435FE">
        <w:rPr>
          <w:rFonts w:ascii="Palatino Linotype" w:hAnsi="Palatino Linotype"/>
        </w:rPr>
        <w:t xml:space="preserve">ommittee report.  </w:t>
      </w:r>
    </w:p>
    <w:p w14:paraId="69CCF449" w14:textId="77777777" w:rsidR="003D6E44" w:rsidRDefault="003D6E44"/>
    <w:sectPr w:rsidR="003D6E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2MzEyNTM3MzYzNLJQ0lEKTi0uzszPAykwrgUA6qq3+iwAAAA="/>
  </w:docVars>
  <w:rsids>
    <w:rsidRoot w:val="000B7AAC"/>
    <w:rsid w:val="00072E3E"/>
    <w:rsid w:val="000B7AAC"/>
    <w:rsid w:val="001F1186"/>
    <w:rsid w:val="00332952"/>
    <w:rsid w:val="003D6E44"/>
    <w:rsid w:val="00457559"/>
    <w:rsid w:val="00500A1C"/>
    <w:rsid w:val="00547D1C"/>
    <w:rsid w:val="00583670"/>
    <w:rsid w:val="00615DE2"/>
    <w:rsid w:val="006471A0"/>
    <w:rsid w:val="006728A5"/>
    <w:rsid w:val="00840A00"/>
    <w:rsid w:val="00B9316C"/>
    <w:rsid w:val="00BC79A9"/>
    <w:rsid w:val="00C06007"/>
    <w:rsid w:val="00C5662D"/>
    <w:rsid w:val="00CE06B4"/>
    <w:rsid w:val="00D91F51"/>
    <w:rsid w:val="00EE2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7E0FB"/>
  <w15:chartTrackingRefBased/>
  <w15:docId w15:val="{1D0ECF74-BD37-4CBB-B5C6-08D76D5C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B7A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0B7AAC"/>
  </w:style>
  <w:style w:type="character" w:customStyle="1" w:styleId="eop">
    <w:name w:val="eop"/>
    <w:basedOn w:val="DefaultParagraphFont"/>
    <w:rsid w:val="000B7AAC"/>
  </w:style>
  <w:style w:type="paragraph" w:styleId="NormalWeb">
    <w:name w:val="Normal (Web)"/>
    <w:basedOn w:val="Normal"/>
    <w:uiPriority w:val="99"/>
    <w:semiHidden/>
    <w:unhideWhenUsed/>
    <w:rsid w:val="00C566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C79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753670">
      <w:bodyDiv w:val="1"/>
      <w:marLeft w:val="0"/>
      <w:marRight w:val="0"/>
      <w:marTop w:val="0"/>
      <w:marBottom w:val="0"/>
      <w:divBdr>
        <w:top w:val="none" w:sz="0" w:space="0" w:color="auto"/>
        <w:left w:val="none" w:sz="0" w:space="0" w:color="auto"/>
        <w:bottom w:val="none" w:sz="0" w:space="0" w:color="auto"/>
        <w:right w:val="none" w:sz="0" w:space="0" w:color="auto"/>
      </w:divBdr>
    </w:div>
    <w:div w:id="1762221347">
      <w:bodyDiv w:val="1"/>
      <w:marLeft w:val="0"/>
      <w:marRight w:val="0"/>
      <w:marTop w:val="0"/>
      <w:marBottom w:val="0"/>
      <w:divBdr>
        <w:top w:val="none" w:sz="0" w:space="0" w:color="auto"/>
        <w:left w:val="none" w:sz="0" w:space="0" w:color="auto"/>
        <w:bottom w:val="none" w:sz="0" w:space="0" w:color="auto"/>
        <w:right w:val="none" w:sz="0" w:space="0" w:color="auto"/>
      </w:divBdr>
      <w:divsChild>
        <w:div w:id="920721989">
          <w:marLeft w:val="0"/>
          <w:marRight w:val="0"/>
          <w:marTop w:val="0"/>
          <w:marBottom w:val="0"/>
          <w:divBdr>
            <w:top w:val="none" w:sz="0" w:space="0" w:color="auto"/>
            <w:left w:val="none" w:sz="0" w:space="0" w:color="auto"/>
            <w:bottom w:val="none" w:sz="0" w:space="0" w:color="auto"/>
            <w:right w:val="none" w:sz="0" w:space="0" w:color="auto"/>
          </w:divBdr>
        </w:div>
        <w:div w:id="1567837596">
          <w:marLeft w:val="0"/>
          <w:marRight w:val="0"/>
          <w:marTop w:val="0"/>
          <w:marBottom w:val="0"/>
          <w:divBdr>
            <w:top w:val="none" w:sz="0" w:space="0" w:color="auto"/>
            <w:left w:val="none" w:sz="0" w:space="0" w:color="auto"/>
            <w:bottom w:val="none" w:sz="0" w:space="0" w:color="auto"/>
            <w:right w:val="none" w:sz="0" w:space="0" w:color="auto"/>
          </w:divBdr>
        </w:div>
        <w:div w:id="182206850">
          <w:marLeft w:val="0"/>
          <w:marRight w:val="0"/>
          <w:marTop w:val="0"/>
          <w:marBottom w:val="0"/>
          <w:divBdr>
            <w:top w:val="none" w:sz="0" w:space="0" w:color="auto"/>
            <w:left w:val="none" w:sz="0" w:space="0" w:color="auto"/>
            <w:bottom w:val="none" w:sz="0" w:space="0" w:color="auto"/>
            <w:right w:val="none" w:sz="0" w:space="0" w:color="auto"/>
          </w:divBdr>
        </w:div>
        <w:div w:id="1074821181">
          <w:marLeft w:val="0"/>
          <w:marRight w:val="0"/>
          <w:marTop w:val="0"/>
          <w:marBottom w:val="0"/>
          <w:divBdr>
            <w:top w:val="none" w:sz="0" w:space="0" w:color="auto"/>
            <w:left w:val="none" w:sz="0" w:space="0" w:color="auto"/>
            <w:bottom w:val="none" w:sz="0" w:space="0" w:color="auto"/>
            <w:right w:val="none" w:sz="0" w:space="0" w:color="auto"/>
          </w:divBdr>
        </w:div>
        <w:div w:id="1584608396">
          <w:marLeft w:val="0"/>
          <w:marRight w:val="0"/>
          <w:marTop w:val="0"/>
          <w:marBottom w:val="0"/>
          <w:divBdr>
            <w:top w:val="none" w:sz="0" w:space="0" w:color="auto"/>
            <w:left w:val="none" w:sz="0" w:space="0" w:color="auto"/>
            <w:bottom w:val="none" w:sz="0" w:space="0" w:color="auto"/>
            <w:right w:val="none" w:sz="0" w:space="0" w:color="auto"/>
          </w:divBdr>
        </w:div>
        <w:div w:id="1940336040">
          <w:marLeft w:val="0"/>
          <w:marRight w:val="0"/>
          <w:marTop w:val="0"/>
          <w:marBottom w:val="0"/>
          <w:divBdr>
            <w:top w:val="none" w:sz="0" w:space="0" w:color="auto"/>
            <w:left w:val="none" w:sz="0" w:space="0" w:color="auto"/>
            <w:bottom w:val="none" w:sz="0" w:space="0" w:color="auto"/>
            <w:right w:val="none" w:sz="0" w:space="0" w:color="auto"/>
          </w:divBdr>
        </w:div>
        <w:div w:id="349575430">
          <w:marLeft w:val="0"/>
          <w:marRight w:val="0"/>
          <w:marTop w:val="0"/>
          <w:marBottom w:val="0"/>
          <w:divBdr>
            <w:top w:val="none" w:sz="0" w:space="0" w:color="auto"/>
            <w:left w:val="none" w:sz="0" w:space="0" w:color="auto"/>
            <w:bottom w:val="none" w:sz="0" w:space="0" w:color="auto"/>
            <w:right w:val="none" w:sz="0" w:space="0" w:color="auto"/>
          </w:divBdr>
        </w:div>
        <w:div w:id="82191120">
          <w:marLeft w:val="0"/>
          <w:marRight w:val="0"/>
          <w:marTop w:val="0"/>
          <w:marBottom w:val="0"/>
          <w:divBdr>
            <w:top w:val="none" w:sz="0" w:space="0" w:color="auto"/>
            <w:left w:val="none" w:sz="0" w:space="0" w:color="auto"/>
            <w:bottom w:val="none" w:sz="0" w:space="0" w:color="auto"/>
            <w:right w:val="none" w:sz="0" w:space="0" w:color="auto"/>
          </w:divBdr>
        </w:div>
        <w:div w:id="984698761">
          <w:marLeft w:val="0"/>
          <w:marRight w:val="0"/>
          <w:marTop w:val="0"/>
          <w:marBottom w:val="0"/>
          <w:divBdr>
            <w:top w:val="none" w:sz="0" w:space="0" w:color="auto"/>
            <w:left w:val="none" w:sz="0" w:space="0" w:color="auto"/>
            <w:bottom w:val="none" w:sz="0" w:space="0" w:color="auto"/>
            <w:right w:val="none" w:sz="0" w:space="0" w:color="auto"/>
          </w:divBdr>
        </w:div>
        <w:div w:id="1423187122">
          <w:marLeft w:val="0"/>
          <w:marRight w:val="0"/>
          <w:marTop w:val="0"/>
          <w:marBottom w:val="0"/>
          <w:divBdr>
            <w:top w:val="none" w:sz="0" w:space="0" w:color="auto"/>
            <w:left w:val="none" w:sz="0" w:space="0" w:color="auto"/>
            <w:bottom w:val="none" w:sz="0" w:space="0" w:color="auto"/>
            <w:right w:val="none" w:sz="0" w:space="0" w:color="auto"/>
          </w:divBdr>
        </w:div>
        <w:div w:id="1598905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0bef17-26ed-411d-baf7-5eebe850c537" xsi:nil="true"/>
    <lcf76f155ced4ddcb4097134ff3c332f xmlns="8a36f93f-62a5-4d8f-8acb-f5a620604a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93E671157D044E95F0162E28733D58" ma:contentTypeVersion="19" ma:contentTypeDescription="Create a new document." ma:contentTypeScope="" ma:versionID="f494bae097243815f7aa2de99876bc43">
  <xsd:schema xmlns:xsd="http://www.w3.org/2001/XMLSchema" xmlns:xs="http://www.w3.org/2001/XMLSchema" xmlns:p="http://schemas.microsoft.com/office/2006/metadata/properties" xmlns:ns2="8a36f93f-62a5-4d8f-8acb-f5a620604acb" xmlns:ns3="fa0bef17-26ed-411d-baf7-5eebe850c537" targetNamespace="http://schemas.microsoft.com/office/2006/metadata/properties" ma:root="true" ma:fieldsID="25614b00d6ae2ac1afb0c5fff18e21ba" ns2:_="" ns3:_="">
    <xsd:import namespace="8a36f93f-62a5-4d8f-8acb-f5a620604acb"/>
    <xsd:import namespace="fa0bef17-26ed-411d-baf7-5eebe850c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6f93f-62a5-4d8f-8acb-f5a620604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7e45-ca6e-4c38-b674-2708a8047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bef17-26ed-411d-baf7-5eebe850c5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24999e-ebdf-4873-bad6-4b49b2a5cfa1}" ma:internalName="TaxCatchAll" ma:showField="CatchAllData" ma:web="fa0bef17-26ed-411d-baf7-5eebe850c5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FE614-3CAE-439E-B4C6-A890669F6E34}">
  <ds:schemaRefs>
    <ds:schemaRef ds:uri="http://schemas.microsoft.com/office/2006/metadata/properties"/>
    <ds:schemaRef ds:uri="http://schemas.microsoft.com/office/infopath/2007/PartnerControls"/>
    <ds:schemaRef ds:uri="fa0bef17-26ed-411d-baf7-5eebe850c537"/>
    <ds:schemaRef ds:uri="8a36f93f-62a5-4d8f-8acb-f5a620604acb"/>
  </ds:schemaRefs>
</ds:datastoreItem>
</file>

<file path=customXml/itemProps2.xml><?xml version="1.0" encoding="utf-8"?>
<ds:datastoreItem xmlns:ds="http://schemas.openxmlformats.org/officeDocument/2006/customXml" ds:itemID="{2C85ABDB-5C36-4BA6-ABC3-55C1BF9B5500}">
  <ds:schemaRefs>
    <ds:schemaRef ds:uri="http://schemas.microsoft.com/sharepoint/v3/contenttype/forms"/>
  </ds:schemaRefs>
</ds:datastoreItem>
</file>

<file path=customXml/itemProps3.xml><?xml version="1.0" encoding="utf-8"?>
<ds:datastoreItem xmlns:ds="http://schemas.openxmlformats.org/officeDocument/2006/customXml" ds:itemID="{E7CC899A-1BA3-4978-A677-8694B146D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6f93f-62a5-4d8f-8acb-f5a620604acb"/>
    <ds:schemaRef ds:uri="fa0bef17-26ed-411d-baf7-5eebe850c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1194</Characters>
  <Application>Microsoft Office Word</Application>
  <DocSecurity>0</DocSecurity>
  <Lines>27</Lines>
  <Paragraphs>10</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Lampe</dc:creator>
  <cp:keywords/>
  <dc:description/>
  <cp:lastModifiedBy>Dana Lampe</cp:lastModifiedBy>
  <cp:revision>6</cp:revision>
  <dcterms:created xsi:type="dcterms:W3CDTF">2025-11-26T15:05:00Z</dcterms:created>
  <dcterms:modified xsi:type="dcterms:W3CDTF">2025-11-26T15:38:00Z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0x0101007693E671157D044E95F0162E28733D58</vt:lpwstr>
  </property>
  <property fmtid="{D5CDD505-2E9C-101B-9397-08002B2CF9AE}" pid="3" name="MediaServiceImageTags">
    <vt:lpwstr/>
  </property>
</Properties>
</file>