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F87F" w14:textId="06ED8294" w:rsidR="00356D0C" w:rsidRDefault="00901997" w:rsidP="00C41534">
      <w:pPr>
        <w:pStyle w:val="NoSpacing"/>
        <w:rPr>
          <w:b/>
          <w:sz w:val="18"/>
        </w:rPr>
      </w:pPr>
      <w:r>
        <w:rPr>
          <w:b/>
          <w:noProof/>
          <w:sz w:val="18"/>
        </w:rPr>
        <w:drawing>
          <wp:anchor distT="0" distB="0" distL="114300" distR="114300" simplePos="0" relativeHeight="251663360" behindDoc="0" locked="0" layoutInCell="1" allowOverlap="1" wp14:anchorId="11F56796" wp14:editId="4B0B9953">
            <wp:simplePos x="0" y="0"/>
            <wp:positionH relativeFrom="column">
              <wp:posOffset>801455</wp:posOffset>
            </wp:positionH>
            <wp:positionV relativeFrom="paragraph">
              <wp:posOffset>125730</wp:posOffset>
            </wp:positionV>
            <wp:extent cx="1078230" cy="561975"/>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078230" cy="561975"/>
                    </a:xfrm>
                    <a:prstGeom prst="rect">
                      <a:avLst/>
                    </a:prstGeom>
                  </pic:spPr>
                </pic:pic>
              </a:graphicData>
            </a:graphic>
            <wp14:sizeRelH relativeFrom="page">
              <wp14:pctWidth>0</wp14:pctWidth>
            </wp14:sizeRelH>
            <wp14:sizeRelV relativeFrom="page">
              <wp14:pctHeight>0</wp14:pctHeight>
            </wp14:sizeRelV>
          </wp:anchor>
        </w:drawing>
      </w:r>
      <w:r w:rsidR="00030A38">
        <w:rPr>
          <w:b/>
          <w:noProof/>
          <w:sz w:val="18"/>
        </w:rPr>
        <w:drawing>
          <wp:anchor distT="0" distB="0" distL="114300" distR="114300" simplePos="0" relativeHeight="251665408" behindDoc="0" locked="0" layoutInCell="1" allowOverlap="1" wp14:anchorId="3F6123BD" wp14:editId="62D98A86">
            <wp:simplePos x="0" y="0"/>
            <wp:positionH relativeFrom="column">
              <wp:posOffset>5105615</wp:posOffset>
            </wp:positionH>
            <wp:positionV relativeFrom="paragraph">
              <wp:posOffset>0</wp:posOffset>
            </wp:positionV>
            <wp:extent cx="760288" cy="783802"/>
            <wp:effectExtent l="0" t="0" r="190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760288" cy="783802"/>
                    </a:xfrm>
                    <a:prstGeom prst="rect">
                      <a:avLst/>
                    </a:prstGeom>
                  </pic:spPr>
                </pic:pic>
              </a:graphicData>
            </a:graphic>
            <wp14:sizeRelH relativeFrom="page">
              <wp14:pctWidth>0</wp14:pctWidth>
            </wp14:sizeRelH>
            <wp14:sizeRelV relativeFrom="page">
              <wp14:pctHeight>0</wp14:pctHeight>
            </wp14:sizeRelV>
          </wp:anchor>
        </w:drawing>
      </w:r>
    </w:p>
    <w:p w14:paraId="1F40D0EB" w14:textId="21872335" w:rsidR="00462C6D" w:rsidRDefault="00030A38" w:rsidP="00C41534">
      <w:pPr>
        <w:pStyle w:val="NoSpacing"/>
        <w:rPr>
          <w:b/>
          <w:sz w:val="18"/>
        </w:rPr>
      </w:pPr>
      <w:r>
        <w:rPr>
          <w:b/>
          <w:noProof/>
          <w:sz w:val="18"/>
        </w:rPr>
        <mc:AlternateContent>
          <mc:Choice Requires="wps">
            <w:drawing>
              <wp:anchor distT="0" distB="0" distL="114300" distR="114300" simplePos="0" relativeHeight="251661312" behindDoc="0" locked="0" layoutInCell="1" allowOverlap="1" wp14:anchorId="3E58CB1C" wp14:editId="77652903">
                <wp:simplePos x="0" y="0"/>
                <wp:positionH relativeFrom="column">
                  <wp:posOffset>2079546</wp:posOffset>
                </wp:positionH>
                <wp:positionV relativeFrom="paragraph">
                  <wp:posOffset>44450</wp:posOffset>
                </wp:positionV>
                <wp:extent cx="2938409" cy="43151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38409" cy="431515"/>
                        </a:xfrm>
                        <a:prstGeom prst="rect">
                          <a:avLst/>
                        </a:prstGeom>
                        <a:noFill/>
                        <a:ln w="6350">
                          <a:noFill/>
                        </a:ln>
                      </wps:spPr>
                      <wps:txbx>
                        <w:txbxContent>
                          <w:p w14:paraId="51A0B3C2" w14:textId="2EC1F9B1" w:rsidR="00C401C8" w:rsidRPr="00030A38" w:rsidRDefault="00C401C8">
                            <w:pPr>
                              <w:rPr>
                                <w:b/>
                                <w:bCs/>
                                <w:color w:val="365F91" w:themeColor="accent1" w:themeShade="BF"/>
                                <w:sz w:val="40"/>
                                <w:szCs w:val="40"/>
                              </w:rPr>
                            </w:pPr>
                            <w:r w:rsidRPr="00030A38">
                              <w:rPr>
                                <w:b/>
                                <w:bCs/>
                                <w:color w:val="365F91" w:themeColor="accent1" w:themeShade="BF"/>
                                <w:sz w:val="40"/>
                                <w:szCs w:val="40"/>
                              </w:rPr>
                              <w:t>New Teacher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8CB1C" id="_x0000_t202" coordsize="21600,21600" o:spt="202" path="m,l,21600r21600,l21600,xe">
                <v:stroke joinstyle="miter"/>
                <v:path gradientshapeok="t" o:connecttype="rect"/>
              </v:shapetype>
              <v:shape id="Text Box 1" o:spid="_x0000_s1026" type="#_x0000_t202" style="position:absolute;margin-left:163.75pt;margin-top:3.5pt;width:231.3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" filled="f" stroked="f" strokeweight=".5pt">
                <v:textbox>
                  <w:txbxContent>
                    <w:p w14:paraId="51A0B3C2" w14:textId="2EC1F9B1" w:rsidR="00C401C8" w:rsidRPr="00030A38" w:rsidRDefault="00C401C8">
                      <w:pPr>
                        <w:rPr>
                          <w:b/>
                          <w:bCs/>
                          <w:color w:val="365F91" w:themeColor="accent1" w:themeShade="BF"/>
                          <w:sz w:val="40"/>
                          <w:szCs w:val="40"/>
                        </w:rPr>
                      </w:pPr>
                      <w:r w:rsidRPr="00030A38">
                        <w:rPr>
                          <w:b/>
                          <w:bCs/>
                          <w:color w:val="365F91" w:themeColor="accent1" w:themeShade="BF"/>
                          <w:sz w:val="40"/>
                          <w:szCs w:val="40"/>
                        </w:rPr>
                        <w:t>New Teacher of the Year</w:t>
                      </w:r>
                    </w:p>
                  </w:txbxContent>
                </v:textbox>
              </v:shape>
            </w:pict>
          </mc:Fallback>
        </mc:AlternateContent>
      </w:r>
    </w:p>
    <w:p w14:paraId="7F632F79" w14:textId="77777777" w:rsidR="00793F93" w:rsidRDefault="00793F93" w:rsidP="00C41534">
      <w:pPr>
        <w:pStyle w:val="NoSpacing"/>
        <w:rPr>
          <w:b/>
          <w:sz w:val="18"/>
        </w:rPr>
      </w:pPr>
    </w:p>
    <w:p w14:paraId="679F3C7A" w14:textId="358A62F2" w:rsidR="00030A38" w:rsidRDefault="00030A38" w:rsidP="00C41534">
      <w:pPr>
        <w:pStyle w:val="NoSpacing"/>
        <w:rPr>
          <w:b/>
          <w:sz w:val="18"/>
        </w:rPr>
      </w:pPr>
    </w:p>
    <w:p w14:paraId="44C600CC" w14:textId="5A9969B1" w:rsidR="00030A38" w:rsidRDefault="00030A38" w:rsidP="00C41534">
      <w:pPr>
        <w:pStyle w:val="NoSpacing"/>
        <w:rPr>
          <w:b/>
          <w:sz w:val="18"/>
        </w:rPr>
      </w:pPr>
    </w:p>
    <w:p w14:paraId="3736E381" w14:textId="77777777" w:rsidR="00030A38" w:rsidRDefault="00030A38" w:rsidP="00C41534">
      <w:pPr>
        <w:pStyle w:val="NoSpacing"/>
        <w:rPr>
          <w:b/>
          <w:sz w:val="18"/>
        </w:rPr>
      </w:pPr>
    </w:p>
    <w:p w14:paraId="149B845E" w14:textId="4FC28F13" w:rsidR="00752D4F" w:rsidRPr="00C41534" w:rsidRDefault="00752D4F" w:rsidP="00C41534">
      <w:pPr>
        <w:pStyle w:val="NoSpacing"/>
        <w:rPr>
          <w:sz w:val="18"/>
          <w:highlight w:val="yellow"/>
        </w:rPr>
      </w:pPr>
      <w:r w:rsidRPr="00C41534">
        <w:rPr>
          <w:b/>
          <w:sz w:val="18"/>
        </w:rPr>
        <w:t>Purpose</w:t>
      </w:r>
      <w:r w:rsidRPr="00C41534">
        <w:rPr>
          <w:b/>
          <w:sz w:val="18"/>
        </w:rPr>
        <w:br/>
      </w:r>
      <w:r w:rsidR="00D97153" w:rsidRPr="00C41534">
        <w:rPr>
          <w:sz w:val="18"/>
        </w:rPr>
        <w:t xml:space="preserve">This award recognizes </w:t>
      </w:r>
      <w:r w:rsidR="00C401C8">
        <w:rPr>
          <w:sz w:val="18"/>
        </w:rPr>
        <w:t xml:space="preserve">new CTE </w:t>
      </w:r>
      <w:r w:rsidR="00D97153" w:rsidRPr="00C41534">
        <w:rPr>
          <w:sz w:val="18"/>
        </w:rPr>
        <w:t xml:space="preserve">teachers who have </w:t>
      </w:r>
      <w:r w:rsidR="00C401C8">
        <w:rPr>
          <w:sz w:val="18"/>
        </w:rPr>
        <w:t>made significant contributions toward innovative and unique career and technical education programs and shown a professional commitment early in their careers.</w:t>
      </w:r>
      <w:r w:rsidR="00D97153" w:rsidRPr="00C41534">
        <w:rPr>
          <w:sz w:val="18"/>
        </w:rPr>
        <w:t> </w:t>
      </w:r>
    </w:p>
    <w:p w14:paraId="2D31B815" w14:textId="1151CDBF" w:rsidR="008003E0" w:rsidRPr="00C41534" w:rsidRDefault="008003E0" w:rsidP="00C41534">
      <w:pPr>
        <w:pStyle w:val="NoSpacing"/>
        <w:rPr>
          <w:b/>
          <w:sz w:val="18"/>
        </w:rPr>
      </w:pPr>
    </w:p>
    <w:p w14:paraId="676FBE5D" w14:textId="32068D7E" w:rsidR="00752D4F" w:rsidRPr="00C41534" w:rsidRDefault="001F3F1E" w:rsidP="00C41534">
      <w:pPr>
        <w:pStyle w:val="NoSpacing"/>
        <w:rPr>
          <w:sz w:val="18"/>
        </w:rPr>
      </w:pPr>
      <w:r w:rsidRPr="00C41534">
        <w:rPr>
          <w:b/>
          <w:sz w:val="18"/>
        </w:rPr>
        <w:t>Eligibility</w:t>
      </w:r>
      <w:r w:rsidR="00752D4F" w:rsidRPr="00C41534">
        <w:rPr>
          <w:b/>
          <w:sz w:val="18"/>
        </w:rPr>
        <w:br/>
      </w:r>
      <w:r w:rsidR="00D97153" w:rsidRPr="00C41534">
        <w:rPr>
          <w:sz w:val="18"/>
          <w:bdr w:val="none" w:sz="0" w:space="0" w:color="auto" w:frame="1"/>
          <w:shd w:val="clear" w:color="auto" w:fill="FFFFFF"/>
        </w:rPr>
        <w:t>All candidates must be employed as classroom/laboratory CTE teachers</w:t>
      </w:r>
      <w:r w:rsidR="00C401C8">
        <w:rPr>
          <w:sz w:val="18"/>
          <w:bdr w:val="none" w:sz="0" w:space="0" w:color="auto" w:frame="1"/>
          <w:shd w:val="clear" w:color="auto" w:fill="FFFFFF"/>
        </w:rPr>
        <w:t xml:space="preserve"> (</w:t>
      </w:r>
      <w:r w:rsidR="00D97153" w:rsidRPr="00C41534">
        <w:rPr>
          <w:sz w:val="18"/>
          <w:bdr w:val="none" w:sz="0" w:space="0" w:color="auto" w:frame="1"/>
          <w:shd w:val="clear" w:color="auto" w:fill="FFFFFF"/>
        </w:rPr>
        <w:t>at the middle</w:t>
      </w:r>
      <w:r w:rsidR="00C401C8">
        <w:rPr>
          <w:sz w:val="18"/>
          <w:bdr w:val="none" w:sz="0" w:space="0" w:color="auto" w:frame="1"/>
          <w:shd w:val="clear" w:color="auto" w:fill="FFFFFF"/>
        </w:rPr>
        <w:t xml:space="preserve">, </w:t>
      </w:r>
      <w:r w:rsidR="00D97153" w:rsidRPr="00C41534">
        <w:rPr>
          <w:sz w:val="18"/>
          <w:bdr w:val="none" w:sz="0" w:space="0" w:color="auto" w:frame="1"/>
          <w:shd w:val="clear" w:color="auto" w:fill="FFFFFF"/>
        </w:rPr>
        <w:t>secondary</w:t>
      </w:r>
      <w:r w:rsidR="00C401C8">
        <w:rPr>
          <w:sz w:val="18"/>
          <w:bdr w:val="none" w:sz="0" w:space="0" w:color="auto" w:frame="1"/>
          <w:shd w:val="clear" w:color="auto" w:fill="FFFFFF"/>
        </w:rPr>
        <w:t xml:space="preserve">, or postsecondary </w:t>
      </w:r>
      <w:r w:rsidR="00D97153" w:rsidRPr="00C41534">
        <w:rPr>
          <w:sz w:val="18"/>
          <w:bdr w:val="none" w:sz="0" w:space="0" w:color="auto" w:frame="1"/>
          <w:shd w:val="clear" w:color="auto" w:fill="FFFFFF"/>
        </w:rPr>
        <w:t>level</w:t>
      </w:r>
      <w:r w:rsidR="00C401C8">
        <w:rPr>
          <w:sz w:val="18"/>
          <w:bdr w:val="none" w:sz="0" w:space="0" w:color="auto" w:frame="1"/>
          <w:shd w:val="clear" w:color="auto" w:fill="FFFFFF"/>
        </w:rPr>
        <w:t xml:space="preserve">) </w:t>
      </w:r>
      <w:r w:rsidR="000D151D">
        <w:rPr>
          <w:sz w:val="18"/>
          <w:bdr w:val="none" w:sz="0" w:space="0" w:color="auto" w:frame="1"/>
          <w:shd w:val="clear" w:color="auto" w:fill="FFFFFF"/>
        </w:rPr>
        <w:t xml:space="preserve">and </w:t>
      </w:r>
      <w:r w:rsidR="00C401C8">
        <w:rPr>
          <w:sz w:val="18"/>
          <w:bdr w:val="none" w:sz="0" w:space="0" w:color="auto" w:frame="1"/>
          <w:shd w:val="clear" w:color="auto" w:fill="FFFFFF"/>
        </w:rPr>
        <w:t>must be relatively new to the teaching profession (with 3-5 years of experience) at the time of initial nomi</w:t>
      </w:r>
      <w:r w:rsidR="00D97153" w:rsidRPr="00C41534">
        <w:rPr>
          <w:sz w:val="18"/>
          <w:bdr w:val="none" w:sz="0" w:space="0" w:color="auto" w:frame="1"/>
          <w:shd w:val="clear" w:color="auto" w:fill="FFFFFF"/>
        </w:rPr>
        <w:t xml:space="preserve">nation. </w:t>
      </w:r>
      <w:r w:rsidR="00C02945">
        <w:rPr>
          <w:rFonts w:ascii="Calibri" w:hAnsi="Calibri" w:cs="Calibri"/>
          <w:sz w:val="18"/>
          <w:szCs w:val="18"/>
        </w:rPr>
        <w:t>Award nominees do NOT have to be ACTE/ACTEN members for the state award. However, s</w:t>
      </w:r>
      <w:r w:rsidR="00C02945" w:rsidRPr="009831FC">
        <w:rPr>
          <w:sz w:val="18"/>
        </w:rPr>
        <w:t xml:space="preserve">tate winners must be national ACTE members by </w:t>
      </w:r>
      <w:r w:rsidR="00C02945">
        <w:rPr>
          <w:sz w:val="18"/>
        </w:rPr>
        <w:t xml:space="preserve">July 31, 2023 </w:t>
      </w:r>
      <w:r w:rsidR="00C02945" w:rsidRPr="009831FC">
        <w:rPr>
          <w:sz w:val="18"/>
        </w:rPr>
        <w:t>to be considered at the Region level.</w:t>
      </w:r>
    </w:p>
    <w:p w14:paraId="44E6F397" w14:textId="77777777" w:rsidR="00752D4F" w:rsidRPr="00C41534" w:rsidRDefault="00752D4F" w:rsidP="00C41534">
      <w:pPr>
        <w:pStyle w:val="NoSpacing"/>
        <w:rPr>
          <w:sz w:val="18"/>
        </w:rPr>
      </w:pPr>
    </w:p>
    <w:p w14:paraId="6B1BC0B8" w14:textId="77777777" w:rsidR="00D97153" w:rsidRPr="00C41534" w:rsidRDefault="00752D4F" w:rsidP="00C41534">
      <w:pPr>
        <w:pStyle w:val="NoSpacing"/>
        <w:rPr>
          <w:sz w:val="18"/>
        </w:rPr>
      </w:pPr>
      <w:r w:rsidRPr="00C41534">
        <w:rPr>
          <w:b/>
          <w:sz w:val="18"/>
        </w:rPr>
        <w:t>Criteria</w:t>
      </w:r>
      <w:r w:rsidRPr="00C41534">
        <w:rPr>
          <w:b/>
          <w:sz w:val="18"/>
        </w:rPr>
        <w:br/>
      </w:r>
      <w:r w:rsidR="00D97153" w:rsidRPr="00C41534">
        <w:rPr>
          <w:sz w:val="18"/>
        </w:rPr>
        <w:t>Candidates will be evaluated on the following criteria:</w:t>
      </w:r>
    </w:p>
    <w:p w14:paraId="22BD3D05" w14:textId="77777777" w:rsidR="00D97153" w:rsidRPr="00C41534" w:rsidRDefault="00D97153" w:rsidP="00C41534">
      <w:pPr>
        <w:pStyle w:val="NoSpacing"/>
        <w:numPr>
          <w:ilvl w:val="0"/>
          <w:numId w:val="17"/>
        </w:numPr>
        <w:rPr>
          <w:sz w:val="18"/>
        </w:rPr>
      </w:pPr>
      <w:r w:rsidRPr="00C41534">
        <w:rPr>
          <w:sz w:val="18"/>
        </w:rPr>
        <w:t>Contributions to student success</w:t>
      </w:r>
    </w:p>
    <w:p w14:paraId="50DAAB21" w14:textId="77777777" w:rsidR="00D97153" w:rsidRPr="00C41534" w:rsidRDefault="00D97153" w:rsidP="00C41534">
      <w:pPr>
        <w:pStyle w:val="NoSpacing"/>
        <w:numPr>
          <w:ilvl w:val="0"/>
          <w:numId w:val="17"/>
        </w:numPr>
        <w:rPr>
          <w:sz w:val="18"/>
        </w:rPr>
      </w:pPr>
      <w:r w:rsidRPr="00C41534">
        <w:rPr>
          <w:sz w:val="18"/>
        </w:rPr>
        <w:t>Innovations in CTE</w:t>
      </w:r>
    </w:p>
    <w:p w14:paraId="6FE3E14F" w14:textId="77777777" w:rsidR="00D97153" w:rsidRPr="00C41534" w:rsidRDefault="00D97153" w:rsidP="00C41534">
      <w:pPr>
        <w:pStyle w:val="NoSpacing"/>
        <w:numPr>
          <w:ilvl w:val="0"/>
          <w:numId w:val="17"/>
        </w:numPr>
        <w:rPr>
          <w:sz w:val="18"/>
        </w:rPr>
      </w:pPr>
      <w:r w:rsidRPr="00C41534">
        <w:rPr>
          <w:sz w:val="18"/>
        </w:rPr>
        <w:t>Leadership in the local or greater CTE community</w:t>
      </w:r>
    </w:p>
    <w:p w14:paraId="1447891D" w14:textId="77777777" w:rsidR="00D97153" w:rsidRPr="00C41534" w:rsidRDefault="00D97153" w:rsidP="00C41534">
      <w:pPr>
        <w:pStyle w:val="NoSpacing"/>
        <w:rPr>
          <w:sz w:val="18"/>
        </w:rPr>
      </w:pPr>
    </w:p>
    <w:p w14:paraId="1763E94A" w14:textId="4E3C2F51" w:rsidR="00752D4F" w:rsidRPr="00C41534" w:rsidRDefault="00D97153" w:rsidP="00C41534">
      <w:pPr>
        <w:pStyle w:val="NoSpacing"/>
        <w:rPr>
          <w:sz w:val="18"/>
        </w:rPr>
      </w:pPr>
      <w:r w:rsidRPr="00C41534">
        <w:rPr>
          <w:b/>
          <w:sz w:val="18"/>
        </w:rPr>
        <w:t xml:space="preserve">All candidates must demonstrate at minimum one best practice in CTE as outlined in the </w:t>
      </w:r>
      <w:hyperlink r:id="rId10" w:history="1">
        <w:r w:rsidRPr="00BE2CEF">
          <w:rPr>
            <w:rStyle w:val="Hyperlink"/>
            <w:b/>
            <w:sz w:val="18"/>
          </w:rPr>
          <w:t>High Quality CTE Framework</w:t>
        </w:r>
      </w:hyperlink>
      <w:r w:rsidRPr="00C41534">
        <w:rPr>
          <w:b/>
          <w:sz w:val="18"/>
        </w:rPr>
        <w:t xml:space="preserve"> in order to be eligible to receive the award.</w:t>
      </w:r>
      <w:r w:rsidRPr="00C41534">
        <w:rPr>
          <w:sz w:val="18"/>
        </w:rPr>
        <w:t xml:space="preserve"> </w:t>
      </w:r>
    </w:p>
    <w:p w14:paraId="6EF987DC" w14:textId="77777777" w:rsidR="008003E0" w:rsidRPr="00C41534" w:rsidRDefault="008003E0" w:rsidP="00C41534">
      <w:pPr>
        <w:pStyle w:val="NoSpacing"/>
        <w:rPr>
          <w:sz w:val="18"/>
        </w:rPr>
      </w:pPr>
    </w:p>
    <w:p w14:paraId="75DDE3CD" w14:textId="77777777" w:rsidR="00D97153" w:rsidRPr="00C41534" w:rsidRDefault="00D97153" w:rsidP="00C41534">
      <w:pPr>
        <w:pStyle w:val="NoSpacing"/>
        <w:rPr>
          <w:b/>
          <w:sz w:val="18"/>
        </w:rPr>
      </w:pPr>
      <w:r w:rsidRPr="00C41534">
        <w:rPr>
          <w:b/>
          <w:sz w:val="18"/>
        </w:rPr>
        <w:t>Nomination Requirements</w:t>
      </w:r>
    </w:p>
    <w:p w14:paraId="5C792A6E" w14:textId="77777777" w:rsidR="00D97153" w:rsidRPr="006729AE" w:rsidRDefault="00D97153" w:rsidP="00C41534">
      <w:pPr>
        <w:pStyle w:val="NoSpacing"/>
        <w:rPr>
          <w:sz w:val="18"/>
        </w:rPr>
      </w:pPr>
      <w:r w:rsidRPr="00C41534">
        <w:rPr>
          <w:sz w:val="18"/>
        </w:rPr>
        <w:t>Each nomination must include the following (incomplete nominations will not be considered):</w:t>
      </w:r>
    </w:p>
    <w:p w14:paraId="2F5D9AA6" w14:textId="77777777" w:rsidR="00D97153" w:rsidRPr="00C41534" w:rsidRDefault="00D97153" w:rsidP="00C41534">
      <w:pPr>
        <w:pStyle w:val="NoSpacing"/>
        <w:numPr>
          <w:ilvl w:val="0"/>
          <w:numId w:val="16"/>
        </w:numPr>
        <w:rPr>
          <w:sz w:val="18"/>
        </w:rPr>
      </w:pPr>
      <w:r w:rsidRPr="00C41534">
        <w:rPr>
          <w:sz w:val="18"/>
        </w:rPr>
        <w:t>Description of Candidate’s Qualifications for the Award</w:t>
      </w:r>
    </w:p>
    <w:p w14:paraId="3502A03B" w14:textId="77777777" w:rsidR="00D97153" w:rsidRPr="00C41534" w:rsidRDefault="00D97153" w:rsidP="00C41534">
      <w:pPr>
        <w:pStyle w:val="NoSpacing"/>
        <w:numPr>
          <w:ilvl w:val="0"/>
          <w:numId w:val="16"/>
        </w:numPr>
        <w:rPr>
          <w:sz w:val="18"/>
        </w:rPr>
      </w:pPr>
      <w:r w:rsidRPr="00C41534">
        <w:rPr>
          <w:sz w:val="18"/>
        </w:rPr>
        <w:t>Two (2) Letters of Support</w:t>
      </w:r>
    </w:p>
    <w:p w14:paraId="40C9CDAD" w14:textId="77777777" w:rsidR="00D97153" w:rsidRPr="00C41534" w:rsidRDefault="00D97153" w:rsidP="00C41534">
      <w:pPr>
        <w:pStyle w:val="NoSpacing"/>
        <w:numPr>
          <w:ilvl w:val="0"/>
          <w:numId w:val="16"/>
        </w:numPr>
        <w:rPr>
          <w:sz w:val="18"/>
        </w:rPr>
      </w:pPr>
      <w:r w:rsidRPr="00C41534">
        <w:rPr>
          <w:sz w:val="18"/>
        </w:rPr>
        <w:t>Photo/Headshot</w:t>
      </w:r>
    </w:p>
    <w:p w14:paraId="18E44250" w14:textId="77777777" w:rsidR="00D97153" w:rsidRPr="00C41534" w:rsidRDefault="00D97153" w:rsidP="00C41534">
      <w:pPr>
        <w:pStyle w:val="NoSpacing"/>
        <w:numPr>
          <w:ilvl w:val="0"/>
          <w:numId w:val="16"/>
        </w:numPr>
        <w:rPr>
          <w:sz w:val="18"/>
        </w:rPr>
      </w:pPr>
      <w:r w:rsidRPr="00C41534">
        <w:rPr>
          <w:sz w:val="18"/>
        </w:rPr>
        <w:t>Interview (at region and national levels)</w:t>
      </w:r>
    </w:p>
    <w:p w14:paraId="07D0B016" w14:textId="77777777" w:rsidR="00D97153" w:rsidRPr="00C41534" w:rsidRDefault="00D97153" w:rsidP="00C41534">
      <w:pPr>
        <w:pStyle w:val="NoSpacing"/>
        <w:rPr>
          <w:sz w:val="18"/>
        </w:rPr>
      </w:pPr>
    </w:p>
    <w:p w14:paraId="6BFFF83B" w14:textId="77777777" w:rsidR="00D97153" w:rsidRPr="00C41534" w:rsidRDefault="00D97153" w:rsidP="00C41534">
      <w:pPr>
        <w:pStyle w:val="NoSpacing"/>
        <w:rPr>
          <w:sz w:val="18"/>
        </w:rPr>
      </w:pPr>
      <w:r w:rsidRPr="00C41534">
        <w:rPr>
          <w:sz w:val="18"/>
        </w:rPr>
        <w:t xml:space="preserve">See below for more information on each component. </w:t>
      </w:r>
    </w:p>
    <w:p w14:paraId="55E2F122" w14:textId="77777777" w:rsidR="00D97153" w:rsidRPr="00C41534" w:rsidRDefault="00D97153" w:rsidP="00C41534">
      <w:pPr>
        <w:pStyle w:val="NoSpacing"/>
        <w:rPr>
          <w:sz w:val="18"/>
        </w:rPr>
      </w:pPr>
    </w:p>
    <w:p w14:paraId="7E498F5F" w14:textId="77777777" w:rsidR="00111ED9" w:rsidRDefault="00D97153" w:rsidP="00C41534">
      <w:pPr>
        <w:pStyle w:val="NoSpacing"/>
        <w:numPr>
          <w:ilvl w:val="0"/>
          <w:numId w:val="19"/>
        </w:numPr>
        <w:rPr>
          <w:b/>
          <w:sz w:val="18"/>
        </w:rPr>
      </w:pPr>
      <w:r w:rsidRPr="00C41534">
        <w:rPr>
          <w:b/>
          <w:sz w:val="18"/>
        </w:rPr>
        <w:t>Description of Candidate’s Qualifications for the Award (1500 words total)</w:t>
      </w:r>
    </w:p>
    <w:p w14:paraId="670E3089" w14:textId="77777777" w:rsidR="00D97153" w:rsidRPr="006729AE" w:rsidRDefault="00D97153" w:rsidP="006729AE">
      <w:pPr>
        <w:pStyle w:val="NoSpacing"/>
        <w:ind w:left="720"/>
        <w:rPr>
          <w:b/>
          <w:sz w:val="18"/>
        </w:rPr>
      </w:pPr>
      <w:r w:rsidRPr="00111ED9">
        <w:rPr>
          <w:sz w:val="18"/>
        </w:rPr>
        <w:t>Address the following:</w:t>
      </w:r>
    </w:p>
    <w:p w14:paraId="2668EFE2" w14:textId="77777777" w:rsidR="00D97153" w:rsidRPr="00C41534" w:rsidRDefault="00D97153" w:rsidP="00C41534">
      <w:pPr>
        <w:pStyle w:val="NoSpacing"/>
        <w:numPr>
          <w:ilvl w:val="0"/>
          <w:numId w:val="18"/>
        </w:numPr>
        <w:rPr>
          <w:sz w:val="18"/>
        </w:rPr>
      </w:pPr>
      <w:r w:rsidRPr="00C41534">
        <w:rPr>
          <w:sz w:val="18"/>
        </w:rPr>
        <w:t xml:space="preserve">How has the candidate contributed to implementing high-quality CTE programs that ensure student success? </w:t>
      </w:r>
      <w:r w:rsidRPr="00C41534">
        <w:rPr>
          <w:b/>
          <w:sz w:val="18"/>
        </w:rPr>
        <w:t>Please refer to the High Quality CTE Framework as a guide/reference.</w:t>
      </w:r>
      <w:r w:rsidRPr="00C41534">
        <w:rPr>
          <w:sz w:val="18"/>
        </w:rPr>
        <w:t xml:space="preserve"> (Ex. development of standards-al</w:t>
      </w:r>
      <w:r w:rsidR="00C41534" w:rsidRPr="00C41534">
        <w:rPr>
          <w:sz w:val="18"/>
        </w:rPr>
        <w:t>igned and integrated curriculum;</w:t>
      </w:r>
      <w:r w:rsidRPr="00C41534">
        <w:rPr>
          <w:sz w:val="18"/>
        </w:rPr>
        <w:t xml:space="preserve"> contributions that resulted in student achievements, opportunities and innovations; CTSO successes; etc.) </w:t>
      </w:r>
      <w:r w:rsidRPr="00C41534">
        <w:rPr>
          <w:i/>
          <w:sz w:val="18"/>
        </w:rPr>
        <w:t>(500 words max)</w:t>
      </w:r>
    </w:p>
    <w:p w14:paraId="22C76B19" w14:textId="77777777" w:rsidR="00D97153" w:rsidRPr="00C41534" w:rsidRDefault="00D97153" w:rsidP="00C41534">
      <w:pPr>
        <w:pStyle w:val="NoSpacing"/>
        <w:rPr>
          <w:sz w:val="18"/>
        </w:rPr>
      </w:pPr>
    </w:p>
    <w:p w14:paraId="5764682F" w14:textId="77777777" w:rsidR="00D97153" w:rsidRPr="00C41534" w:rsidRDefault="00D97153" w:rsidP="00C41534">
      <w:pPr>
        <w:pStyle w:val="NoSpacing"/>
        <w:numPr>
          <w:ilvl w:val="0"/>
          <w:numId w:val="18"/>
        </w:numPr>
        <w:rPr>
          <w:sz w:val="18"/>
        </w:rPr>
      </w:pPr>
      <w:r w:rsidRPr="00C41534">
        <w:rPr>
          <w:sz w:val="18"/>
        </w:rPr>
        <w:t>How has the candidate demonstrated innovation in CTE? (Ex. improvements implemented to program or institution</w:t>
      </w:r>
      <w:r w:rsidR="00C41534" w:rsidRPr="00C41534">
        <w:rPr>
          <w:sz w:val="18"/>
        </w:rPr>
        <w:t>;</w:t>
      </w:r>
      <w:r w:rsidRPr="00C41534">
        <w:rPr>
          <w:sz w:val="18"/>
        </w:rPr>
        <w:t xml:space="preserve"> new activi</w:t>
      </w:r>
      <w:r w:rsidR="00C41534" w:rsidRPr="00C41534">
        <w:rPr>
          <w:sz w:val="18"/>
        </w:rPr>
        <w:t>ties or initiatives spearheaded;</w:t>
      </w:r>
      <w:r w:rsidRPr="00C41534">
        <w:rPr>
          <w:sz w:val="18"/>
        </w:rPr>
        <w:t xml:space="preserve"> creative or cutting-edge classroom practices) </w:t>
      </w:r>
      <w:r w:rsidRPr="00C41534">
        <w:rPr>
          <w:i/>
          <w:sz w:val="18"/>
        </w:rPr>
        <w:t>(500 words max)</w:t>
      </w:r>
    </w:p>
    <w:p w14:paraId="41FDC591" w14:textId="77777777" w:rsidR="00D97153" w:rsidRPr="00C41534" w:rsidRDefault="00D97153" w:rsidP="00C41534">
      <w:pPr>
        <w:pStyle w:val="NoSpacing"/>
        <w:rPr>
          <w:sz w:val="18"/>
        </w:rPr>
      </w:pPr>
    </w:p>
    <w:p w14:paraId="3F911422" w14:textId="6D994945" w:rsidR="00D97153" w:rsidRPr="00C41534" w:rsidRDefault="00D97153" w:rsidP="00C41534">
      <w:pPr>
        <w:pStyle w:val="NoSpacing"/>
        <w:numPr>
          <w:ilvl w:val="0"/>
          <w:numId w:val="18"/>
        </w:numPr>
        <w:rPr>
          <w:sz w:val="18"/>
        </w:rPr>
      </w:pPr>
      <w:r w:rsidRPr="00C41534">
        <w:rPr>
          <w:sz w:val="18"/>
        </w:rPr>
        <w:t xml:space="preserve">How has the candidate demonstrated leadership in improving CTE and/or student opportunities in the local or greater CTE community? (Ex. activities conducted with community leaders, business &amp; industry partners, fellow educators, </w:t>
      </w:r>
      <w:r w:rsidR="008F0101">
        <w:rPr>
          <w:sz w:val="18"/>
        </w:rPr>
        <w:t>and leadership in professional</w:t>
      </w:r>
      <w:r w:rsidRPr="00C41534">
        <w:rPr>
          <w:sz w:val="18"/>
        </w:rPr>
        <w:t xml:space="preserve"> organizations) </w:t>
      </w:r>
      <w:r w:rsidRPr="00C41534">
        <w:rPr>
          <w:i/>
          <w:sz w:val="18"/>
        </w:rPr>
        <w:t>(500 words max)</w:t>
      </w:r>
    </w:p>
    <w:p w14:paraId="3BBE28A1" w14:textId="77777777" w:rsidR="00D97153" w:rsidRPr="00C41534" w:rsidRDefault="00D97153" w:rsidP="00C41534">
      <w:pPr>
        <w:pStyle w:val="NoSpacing"/>
        <w:rPr>
          <w:sz w:val="18"/>
        </w:rPr>
      </w:pPr>
    </w:p>
    <w:p w14:paraId="09297EE2" w14:textId="77777777" w:rsidR="00111ED9" w:rsidRDefault="00D97153" w:rsidP="00C41534">
      <w:pPr>
        <w:pStyle w:val="NoSpacing"/>
        <w:numPr>
          <w:ilvl w:val="0"/>
          <w:numId w:val="19"/>
        </w:numPr>
        <w:rPr>
          <w:b/>
          <w:sz w:val="18"/>
        </w:rPr>
      </w:pPr>
      <w:r w:rsidRPr="00C41534">
        <w:rPr>
          <w:b/>
          <w:sz w:val="18"/>
        </w:rPr>
        <w:t xml:space="preserve">Letters of Support </w:t>
      </w:r>
    </w:p>
    <w:p w14:paraId="17F56824" w14:textId="77777777" w:rsidR="00D97153" w:rsidRPr="00111ED9" w:rsidRDefault="00D97153" w:rsidP="00111ED9">
      <w:pPr>
        <w:pStyle w:val="NoSpacing"/>
        <w:ind w:left="720"/>
        <w:rPr>
          <w:b/>
          <w:sz w:val="18"/>
        </w:rPr>
      </w:pPr>
      <w:r w:rsidRPr="00111ED9">
        <w:rPr>
          <w:sz w:val="18"/>
        </w:rPr>
        <w:t>Each nomination should include two (2) letters of support recommending the candidate as relates to the above areas. Please submit letters from two of the following: a supervisor, a parent/guardian, a student, an employee, or a community leader.</w:t>
      </w:r>
    </w:p>
    <w:p w14:paraId="3CA8DDDB" w14:textId="77777777" w:rsidR="00D97153" w:rsidRPr="00C41534" w:rsidRDefault="00D97153" w:rsidP="00C41534">
      <w:pPr>
        <w:pStyle w:val="NoSpacing"/>
        <w:rPr>
          <w:sz w:val="18"/>
        </w:rPr>
      </w:pPr>
    </w:p>
    <w:p w14:paraId="3553FDEA" w14:textId="77777777" w:rsidR="00111ED9" w:rsidRDefault="00D97153" w:rsidP="00C41534">
      <w:pPr>
        <w:pStyle w:val="NoSpacing"/>
        <w:numPr>
          <w:ilvl w:val="0"/>
          <w:numId w:val="19"/>
        </w:numPr>
        <w:rPr>
          <w:b/>
          <w:sz w:val="18"/>
        </w:rPr>
      </w:pPr>
      <w:r w:rsidRPr="00C41534">
        <w:rPr>
          <w:b/>
          <w:sz w:val="18"/>
        </w:rPr>
        <w:t>Photo/Headshot</w:t>
      </w:r>
    </w:p>
    <w:p w14:paraId="7240CE4D" w14:textId="77777777" w:rsidR="00D97153" w:rsidRPr="00111ED9" w:rsidRDefault="00D97153" w:rsidP="00111ED9">
      <w:pPr>
        <w:pStyle w:val="NoSpacing"/>
        <w:ind w:left="720"/>
        <w:rPr>
          <w:b/>
          <w:sz w:val="18"/>
        </w:rPr>
      </w:pPr>
      <w:r w:rsidRPr="00111ED9">
        <w:rPr>
          <w:sz w:val="18"/>
        </w:rPr>
        <w:t>Each nomination should include a photo/headshot of the candidate. Photos should be digital, high resolution (at least 300dpi), and submitted in .jpg format. Files 2MB or larger are preferred. (</w:t>
      </w:r>
      <w:r w:rsidRPr="00111ED9">
        <w:rPr>
          <w:i/>
          <w:sz w:val="18"/>
        </w:rPr>
        <w:t>Note: photographs will be used for publicity purposes only</w:t>
      </w:r>
      <w:r w:rsidRPr="00111ED9">
        <w:rPr>
          <w:sz w:val="18"/>
        </w:rPr>
        <w:t xml:space="preserve">.) </w:t>
      </w:r>
    </w:p>
    <w:p w14:paraId="519F508D" w14:textId="77777777" w:rsidR="00356D0C" w:rsidRPr="00C41534" w:rsidRDefault="00356D0C" w:rsidP="00C41534">
      <w:pPr>
        <w:pStyle w:val="NoSpacing"/>
        <w:rPr>
          <w:b/>
          <w:sz w:val="18"/>
        </w:rPr>
      </w:pPr>
    </w:p>
    <w:p w14:paraId="67E219D2" w14:textId="23D77599" w:rsidR="00C41534" w:rsidRDefault="006729AE" w:rsidP="00D97153">
      <w:pPr>
        <w:pStyle w:val="NoSpacing"/>
        <w:rPr>
          <w:rFonts w:cs="Arial"/>
          <w:i/>
          <w:sz w:val="18"/>
          <w:szCs w:val="18"/>
        </w:rPr>
      </w:pPr>
      <w:r w:rsidRPr="00C41534">
        <w:rPr>
          <w:rFonts w:cs="Arial"/>
          <w:sz w:val="18"/>
          <w:szCs w:val="18"/>
        </w:rPr>
        <w:t xml:space="preserve">Nominations should be submitted electronically on the ACTE Awards Portal by </w:t>
      </w:r>
      <w:r w:rsidR="00793F93">
        <w:rPr>
          <w:rFonts w:cs="Arial"/>
          <w:b/>
          <w:sz w:val="18"/>
          <w:szCs w:val="18"/>
        </w:rPr>
        <w:t>March 1, 2023.</w:t>
      </w:r>
      <w:r w:rsidRPr="00C41534">
        <w:rPr>
          <w:rFonts w:cs="Arial"/>
          <w:sz w:val="18"/>
          <w:szCs w:val="18"/>
        </w:rPr>
        <w:t xml:space="preserve"> </w:t>
      </w:r>
      <w:r w:rsidRPr="00530042">
        <w:rPr>
          <w:iCs/>
          <w:sz w:val="18"/>
        </w:rPr>
        <w:t xml:space="preserve">Candidates for the ACTE Excellence Awards may nominate themselves for an award or be nominated by a third party. </w:t>
      </w:r>
      <w:r w:rsidRPr="00C41534">
        <w:rPr>
          <w:rFonts w:cs="Arial"/>
          <w:sz w:val="18"/>
          <w:szCs w:val="18"/>
        </w:rPr>
        <w:t>States must choose and submit their winners for regional consideration by</w:t>
      </w:r>
      <w:r w:rsidRPr="00C41534">
        <w:rPr>
          <w:rFonts w:cs="Arial"/>
          <w:b/>
          <w:sz w:val="18"/>
          <w:szCs w:val="18"/>
        </w:rPr>
        <w:t xml:space="preserve"> March 1. </w:t>
      </w:r>
      <w:r w:rsidRPr="00C41534">
        <w:rPr>
          <w:rFonts w:cs="Arial"/>
          <w:sz w:val="18"/>
          <w:szCs w:val="18"/>
        </w:rPr>
        <w:t xml:space="preserve">National winners will be selected by the ACTE Awards Committee. Region and national winners will be recognized at the ACTE Awards Banquet during </w:t>
      </w:r>
      <w:proofErr w:type="spellStart"/>
      <w:r w:rsidRPr="00C41534">
        <w:rPr>
          <w:rFonts w:cs="Arial"/>
          <w:sz w:val="18"/>
          <w:szCs w:val="18"/>
        </w:rPr>
        <w:t>CareerTech</w:t>
      </w:r>
      <w:proofErr w:type="spellEnd"/>
      <w:r w:rsidRPr="00C41534">
        <w:rPr>
          <w:rFonts w:cs="Arial"/>
          <w:sz w:val="18"/>
          <w:szCs w:val="18"/>
        </w:rPr>
        <w:t xml:space="preserve"> VISION. </w:t>
      </w:r>
      <w:r w:rsidRPr="00C41534">
        <w:rPr>
          <w:rFonts w:cs="Arial"/>
          <w:i/>
          <w:sz w:val="18"/>
          <w:szCs w:val="18"/>
        </w:rPr>
        <w:t xml:space="preserve">Winning candidates permit ACTE to use and edit content of the application for promotional activities. </w:t>
      </w:r>
      <w:r w:rsidRPr="00530042">
        <w:rPr>
          <w:i/>
          <w:iCs/>
          <w:sz w:val="18"/>
        </w:rPr>
        <w:t>Non-winning candidates may be re-nominated for the same or another Excellence Award the following year. Winning candidates at the national level may not be nominated for the same or another national ACTE Excellence Award within 3 years of their win.</w:t>
      </w:r>
      <w:r w:rsidR="00D97153" w:rsidRPr="00C41534">
        <w:rPr>
          <w:rFonts w:cs="Arial"/>
          <w:i/>
          <w:sz w:val="18"/>
          <w:szCs w:val="18"/>
        </w:rPr>
        <w:t xml:space="preserve"> </w:t>
      </w:r>
    </w:p>
    <w:p w14:paraId="5EF9693C" w14:textId="77777777" w:rsidR="00793F93" w:rsidRDefault="00793F93" w:rsidP="00D97153">
      <w:pPr>
        <w:pStyle w:val="NoSpacing"/>
        <w:rPr>
          <w:rFonts w:cs="Arial"/>
          <w:i/>
          <w:sz w:val="18"/>
          <w:szCs w:val="18"/>
        </w:rPr>
      </w:pPr>
    </w:p>
    <w:p w14:paraId="68057D01" w14:textId="77777777" w:rsidR="00D97153" w:rsidRPr="00462C6D" w:rsidRDefault="00462C6D" w:rsidP="00462C6D">
      <w:pPr>
        <w:spacing w:after="200" w:line="276" w:lineRule="auto"/>
        <w:rPr>
          <w:rFonts w:asciiTheme="minorHAnsi" w:eastAsiaTheme="minorHAnsi" w:hAnsiTheme="minorHAnsi" w:cs="Arial"/>
          <w:i/>
          <w:sz w:val="18"/>
          <w:szCs w:val="18"/>
        </w:rPr>
      </w:pPr>
      <w:r>
        <w:rPr>
          <w:rFonts w:asciiTheme="minorHAnsi" w:eastAsiaTheme="minorHAnsi" w:hAnsiTheme="minorHAnsi" w:cs="Arial"/>
          <w:i/>
          <w:noProof/>
          <w:sz w:val="18"/>
          <w:szCs w:val="18"/>
        </w:rPr>
        <mc:AlternateContent>
          <mc:Choice Requires="wps">
            <w:drawing>
              <wp:anchor distT="0" distB="0" distL="114300" distR="114300" simplePos="0" relativeHeight="251660288" behindDoc="0" locked="0" layoutInCell="1" allowOverlap="1" wp14:anchorId="66188273" wp14:editId="55516F63">
                <wp:simplePos x="0" y="0"/>
                <wp:positionH relativeFrom="page">
                  <wp:align>left</wp:align>
                </wp:positionH>
                <wp:positionV relativeFrom="paragraph">
                  <wp:posOffset>100049</wp:posOffset>
                </wp:positionV>
                <wp:extent cx="7784156" cy="825388"/>
                <wp:effectExtent l="0" t="0" r="26670" b="13335"/>
                <wp:wrapNone/>
                <wp:docPr id="9" name="Rectangle 9"/>
                <wp:cNvGraphicFramePr/>
                <a:graphic xmlns:a="http://schemas.openxmlformats.org/drawingml/2006/main">
                  <a:graphicData uri="http://schemas.microsoft.com/office/word/2010/wordprocessingShape">
                    <wps:wsp>
                      <wps:cNvSpPr/>
                      <wps:spPr>
                        <a:xfrm>
                          <a:off x="0" y="0"/>
                          <a:ext cx="7784156" cy="8253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A33FF2" w14:textId="77777777" w:rsidR="000363BA" w:rsidRDefault="000363BA" w:rsidP="00462C6D">
                            <w:pPr>
                              <w:jc w:val="center"/>
                              <w:rPr>
                                <w:i/>
                              </w:rPr>
                            </w:pPr>
                            <w:r w:rsidRPr="000363BA">
                              <w:rPr>
                                <w:i/>
                              </w:rPr>
                              <w:t>Are you the best in CTE? Do you know someone who is?</w:t>
                            </w:r>
                          </w:p>
                          <w:p w14:paraId="13D90D45" w14:textId="77777777" w:rsidR="0002719A" w:rsidRPr="0002719A" w:rsidRDefault="0002719A" w:rsidP="00462C6D">
                            <w:pPr>
                              <w:jc w:val="center"/>
                              <w:rPr>
                                <w:i/>
                                <w:sz w:val="8"/>
                              </w:rPr>
                            </w:pPr>
                          </w:p>
                          <w:p w14:paraId="08DEC831" w14:textId="77777777" w:rsidR="00462C6D" w:rsidRPr="000363BA" w:rsidRDefault="00462C6D" w:rsidP="00462C6D">
                            <w:pPr>
                              <w:jc w:val="center"/>
                              <w:rPr>
                                <w:i/>
                              </w:rPr>
                            </w:pPr>
                            <w:r w:rsidRPr="000363BA">
                              <w:t xml:space="preserve">To learn more </w:t>
                            </w:r>
                            <w:r w:rsidR="000363BA" w:rsidRPr="000363BA">
                              <w:t xml:space="preserve">and submit a </w:t>
                            </w:r>
                            <w:r w:rsidRPr="000363BA">
                              <w:t>nominat</w:t>
                            </w:r>
                            <w:r w:rsidR="000363BA" w:rsidRPr="000363BA">
                              <w:t>ion</w:t>
                            </w:r>
                            <w:r w:rsidRPr="000363BA">
                              <w:t>, visit</w:t>
                            </w:r>
                            <w:r w:rsidRPr="000363BA">
                              <w:rPr>
                                <w:b/>
                              </w:rPr>
                              <w:t xml:space="preserve"> www.acteonline.org/awards</w:t>
                            </w:r>
                            <w:r w:rsidRPr="000363BA">
                              <w:rPr>
                                <w:i/>
                              </w:rPr>
                              <w:t xml:space="preserve"> </w:t>
                            </w:r>
                          </w:p>
                          <w:p w14:paraId="65B2B526" w14:textId="77777777" w:rsidR="000363BA" w:rsidRPr="000363BA" w:rsidRDefault="000363BA" w:rsidP="000363BA">
                            <w:pPr>
                              <w:jc w:val="center"/>
                              <w:rPr>
                                <w:i/>
                                <w:sz w:val="6"/>
                              </w:rPr>
                            </w:pPr>
                          </w:p>
                          <w:p w14:paraId="13DC593C" w14:textId="77777777" w:rsidR="00462C6D" w:rsidRDefault="00462C6D" w:rsidP="00462C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88273" id="Rectangle 9" o:spid="_x0000_s1027" style="position:absolute;margin-left:0;margin-top:7.9pt;width:612.95pt;height:6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" fillcolor="#4f81bd [3204]" strokecolor="#243f60 [1604]" strokeweight="2pt">
                <v:textbox>
                  <w:txbxContent>
                    <w:p w14:paraId="6AA33FF2" w14:textId="77777777" w:rsidR="000363BA" w:rsidRDefault="000363BA" w:rsidP="00462C6D">
                      <w:pPr>
                        <w:jc w:val="center"/>
                        <w:rPr>
                          <w:i/>
                        </w:rPr>
                      </w:pPr>
                      <w:r w:rsidRPr="000363BA">
                        <w:rPr>
                          <w:i/>
                        </w:rPr>
                        <w:t>Are you the best in CTE? Do you know someone who is?</w:t>
                      </w:r>
                    </w:p>
                    <w:p w14:paraId="13D90D45" w14:textId="77777777" w:rsidR="0002719A" w:rsidRPr="0002719A" w:rsidRDefault="0002719A" w:rsidP="00462C6D">
                      <w:pPr>
                        <w:jc w:val="center"/>
                        <w:rPr>
                          <w:i/>
                          <w:sz w:val="8"/>
                        </w:rPr>
                      </w:pPr>
                    </w:p>
                    <w:p w14:paraId="08DEC831" w14:textId="77777777" w:rsidR="00462C6D" w:rsidRPr="000363BA" w:rsidRDefault="00462C6D" w:rsidP="00462C6D">
                      <w:pPr>
                        <w:jc w:val="center"/>
                        <w:rPr>
                          <w:i/>
                        </w:rPr>
                      </w:pPr>
                      <w:r w:rsidRPr="000363BA">
                        <w:t xml:space="preserve">To learn more </w:t>
                      </w:r>
                      <w:r w:rsidR="000363BA" w:rsidRPr="000363BA">
                        <w:t xml:space="preserve">and submit a </w:t>
                      </w:r>
                      <w:r w:rsidRPr="000363BA">
                        <w:t>nominat</w:t>
                      </w:r>
                      <w:r w:rsidR="000363BA" w:rsidRPr="000363BA">
                        <w:t>ion</w:t>
                      </w:r>
                      <w:r w:rsidRPr="000363BA">
                        <w:t>, visit</w:t>
                      </w:r>
                      <w:r w:rsidRPr="000363BA">
                        <w:rPr>
                          <w:b/>
                        </w:rPr>
                        <w:t xml:space="preserve"> www.acteonline.org/awards</w:t>
                      </w:r>
                      <w:r w:rsidRPr="000363BA">
                        <w:rPr>
                          <w:i/>
                        </w:rPr>
                        <w:t xml:space="preserve"> </w:t>
                      </w:r>
                    </w:p>
                    <w:p w14:paraId="65B2B526" w14:textId="77777777" w:rsidR="000363BA" w:rsidRPr="000363BA" w:rsidRDefault="000363BA" w:rsidP="000363BA">
                      <w:pPr>
                        <w:jc w:val="center"/>
                        <w:rPr>
                          <w:i/>
                          <w:sz w:val="6"/>
                        </w:rPr>
                      </w:pPr>
                    </w:p>
                    <w:p w14:paraId="13DC593C" w14:textId="77777777" w:rsidR="00462C6D" w:rsidRDefault="00462C6D" w:rsidP="00462C6D"/>
                  </w:txbxContent>
                </v:textbox>
                <w10:wrap anchorx="page"/>
              </v:rect>
            </w:pict>
          </mc:Fallback>
        </mc:AlternateContent>
      </w:r>
    </w:p>
    <w:sectPr w:rsidR="00D97153" w:rsidRPr="00462C6D" w:rsidSect="00C41534">
      <w:headerReference w:type="even" r:id="rId11"/>
      <w:headerReference w:type="default" r:id="rId12"/>
      <w:footerReference w:type="default" r:id="rId13"/>
      <w:headerReference w:type="first" r:id="rId1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F961" w14:textId="77777777" w:rsidR="008D5EC1" w:rsidRDefault="008D5EC1" w:rsidP="006B6695">
      <w:r>
        <w:separator/>
      </w:r>
    </w:p>
  </w:endnote>
  <w:endnote w:type="continuationSeparator" w:id="0">
    <w:p w14:paraId="3CD04A07" w14:textId="77777777" w:rsidR="008D5EC1" w:rsidRDefault="008D5EC1" w:rsidP="006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FB9C" w14:textId="77777777" w:rsidR="00462C6D" w:rsidRDefault="0046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57A7" w14:textId="77777777" w:rsidR="008D5EC1" w:rsidRDefault="008D5EC1" w:rsidP="006B6695">
      <w:r>
        <w:separator/>
      </w:r>
    </w:p>
  </w:footnote>
  <w:footnote w:type="continuationSeparator" w:id="0">
    <w:p w14:paraId="76C1FC02" w14:textId="77777777" w:rsidR="008D5EC1" w:rsidRDefault="008D5EC1" w:rsidP="006B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AE66" w14:textId="77777777" w:rsidR="00462C6D" w:rsidRDefault="0046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DDB5" w14:textId="77777777" w:rsidR="00462C6D" w:rsidRDefault="0046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AD12" w14:textId="77777777" w:rsidR="00462C6D" w:rsidRDefault="0046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C9A"/>
    <w:multiLevelType w:val="hybridMultilevel"/>
    <w:tmpl w:val="8A58B3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34CB6"/>
    <w:multiLevelType w:val="hybridMultilevel"/>
    <w:tmpl w:val="DA68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51C9F"/>
    <w:multiLevelType w:val="hybridMultilevel"/>
    <w:tmpl w:val="6FD6F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65368"/>
    <w:multiLevelType w:val="hybridMultilevel"/>
    <w:tmpl w:val="52B41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0103"/>
    <w:multiLevelType w:val="hybridMultilevel"/>
    <w:tmpl w:val="02CA6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451BB"/>
    <w:multiLevelType w:val="hybridMultilevel"/>
    <w:tmpl w:val="D9808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75D79"/>
    <w:multiLevelType w:val="hybridMultilevel"/>
    <w:tmpl w:val="D700CD52"/>
    <w:lvl w:ilvl="0" w:tplc="42F63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AE921F5"/>
    <w:multiLevelType w:val="hybridMultilevel"/>
    <w:tmpl w:val="C5641378"/>
    <w:lvl w:ilvl="0" w:tplc="5ABA18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34401A"/>
    <w:multiLevelType w:val="hybridMultilevel"/>
    <w:tmpl w:val="C96CBFE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37FAD"/>
    <w:multiLevelType w:val="hybridMultilevel"/>
    <w:tmpl w:val="5C5A40E0"/>
    <w:lvl w:ilvl="0" w:tplc="367827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934F5"/>
    <w:multiLevelType w:val="multilevel"/>
    <w:tmpl w:val="BFE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049C9"/>
    <w:multiLevelType w:val="hybridMultilevel"/>
    <w:tmpl w:val="D870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F3747"/>
    <w:multiLevelType w:val="hybridMultilevel"/>
    <w:tmpl w:val="0366DE34"/>
    <w:lvl w:ilvl="0" w:tplc="6F9AC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94FD9"/>
    <w:multiLevelType w:val="hybridMultilevel"/>
    <w:tmpl w:val="352E70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E41C1"/>
    <w:multiLevelType w:val="hybridMultilevel"/>
    <w:tmpl w:val="9FE481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43476"/>
    <w:multiLevelType w:val="hybridMultilevel"/>
    <w:tmpl w:val="4E2E9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77D41"/>
    <w:multiLevelType w:val="hybridMultilevel"/>
    <w:tmpl w:val="EF74F3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78060">
    <w:abstractNumId w:val="12"/>
  </w:num>
  <w:num w:numId="2" w16cid:durableId="2118334202">
    <w:abstractNumId w:val="1"/>
  </w:num>
  <w:num w:numId="3" w16cid:durableId="989290808">
    <w:abstractNumId w:val="6"/>
  </w:num>
  <w:num w:numId="4" w16cid:durableId="1935242206">
    <w:abstractNumId w:val="7"/>
  </w:num>
  <w:num w:numId="5" w16cid:durableId="1713070067">
    <w:abstractNumId w:val="10"/>
  </w:num>
  <w:num w:numId="6" w16cid:durableId="918639122">
    <w:abstractNumId w:val="11"/>
  </w:num>
  <w:num w:numId="7" w16cid:durableId="1298605978">
    <w:abstractNumId w:val="9"/>
  </w:num>
  <w:num w:numId="8" w16cid:durableId="1426732344">
    <w:abstractNumId w:val="16"/>
  </w:num>
  <w:num w:numId="9" w16cid:durableId="62653906">
    <w:abstractNumId w:val="14"/>
  </w:num>
  <w:num w:numId="10" w16cid:durableId="1546141249">
    <w:abstractNumId w:val="8"/>
    <w:lvlOverride w:ilvl="0">
      <w:startOverride w:val="1"/>
    </w:lvlOverride>
    <w:lvlOverride w:ilvl="1"/>
    <w:lvlOverride w:ilvl="2"/>
    <w:lvlOverride w:ilvl="3"/>
    <w:lvlOverride w:ilvl="4"/>
    <w:lvlOverride w:ilvl="5"/>
    <w:lvlOverride w:ilvl="6"/>
    <w:lvlOverride w:ilvl="7"/>
    <w:lvlOverride w:ilvl="8"/>
  </w:num>
  <w:num w:numId="11" w16cid:durableId="485391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8393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128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775538">
    <w:abstractNumId w:val="8"/>
  </w:num>
  <w:num w:numId="15" w16cid:durableId="1687945822">
    <w:abstractNumId w:val="3"/>
  </w:num>
  <w:num w:numId="16" w16cid:durableId="129179625">
    <w:abstractNumId w:val="0"/>
  </w:num>
  <w:num w:numId="17" w16cid:durableId="482695686">
    <w:abstractNumId w:val="2"/>
  </w:num>
  <w:num w:numId="18" w16cid:durableId="1443499874">
    <w:abstractNumId w:val="4"/>
  </w:num>
  <w:num w:numId="19" w16cid:durableId="1818910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4F"/>
    <w:rsid w:val="00007835"/>
    <w:rsid w:val="0001354E"/>
    <w:rsid w:val="0002719A"/>
    <w:rsid w:val="00030A38"/>
    <w:rsid w:val="000363BA"/>
    <w:rsid w:val="00085A3D"/>
    <w:rsid w:val="000B17BC"/>
    <w:rsid w:val="000C5609"/>
    <w:rsid w:val="000D0BE7"/>
    <w:rsid w:val="000D151D"/>
    <w:rsid w:val="00111ED9"/>
    <w:rsid w:val="00144EFE"/>
    <w:rsid w:val="0016277E"/>
    <w:rsid w:val="001A4C56"/>
    <w:rsid w:val="001F3F1E"/>
    <w:rsid w:val="001F7F89"/>
    <w:rsid w:val="0025055D"/>
    <w:rsid w:val="00254BA6"/>
    <w:rsid w:val="002C0F10"/>
    <w:rsid w:val="00356D0C"/>
    <w:rsid w:val="0037008F"/>
    <w:rsid w:val="0038316D"/>
    <w:rsid w:val="00405646"/>
    <w:rsid w:val="00462C6D"/>
    <w:rsid w:val="004F2C8E"/>
    <w:rsid w:val="005339FB"/>
    <w:rsid w:val="005706E7"/>
    <w:rsid w:val="00623C58"/>
    <w:rsid w:val="006729AE"/>
    <w:rsid w:val="006B6695"/>
    <w:rsid w:val="006F5091"/>
    <w:rsid w:val="00752D4F"/>
    <w:rsid w:val="00793F93"/>
    <w:rsid w:val="00796543"/>
    <w:rsid w:val="007B7726"/>
    <w:rsid w:val="008003E0"/>
    <w:rsid w:val="0087237C"/>
    <w:rsid w:val="008A64C4"/>
    <w:rsid w:val="008D5EC1"/>
    <w:rsid w:val="008F0101"/>
    <w:rsid w:val="00901997"/>
    <w:rsid w:val="0094201E"/>
    <w:rsid w:val="009A690A"/>
    <w:rsid w:val="009B5D29"/>
    <w:rsid w:val="00A8446E"/>
    <w:rsid w:val="00B61021"/>
    <w:rsid w:val="00BB447B"/>
    <w:rsid w:val="00BE2CEF"/>
    <w:rsid w:val="00C02945"/>
    <w:rsid w:val="00C401C8"/>
    <w:rsid w:val="00C41534"/>
    <w:rsid w:val="00C44680"/>
    <w:rsid w:val="00CC3A11"/>
    <w:rsid w:val="00CD630B"/>
    <w:rsid w:val="00CE6CEA"/>
    <w:rsid w:val="00D14CFD"/>
    <w:rsid w:val="00D764B9"/>
    <w:rsid w:val="00D97153"/>
    <w:rsid w:val="00E4532C"/>
    <w:rsid w:val="00EB65F7"/>
    <w:rsid w:val="00F9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95FE3A"/>
  <w15:docId w15:val="{9B802D18-AC5D-AD4C-9451-5E4C2C34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7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D4F"/>
    <w:pPr>
      <w:spacing w:after="0" w:line="240" w:lineRule="auto"/>
    </w:pPr>
  </w:style>
  <w:style w:type="character" w:styleId="CommentReference">
    <w:name w:val="annotation reference"/>
    <w:basedOn w:val="DefaultParagraphFont"/>
    <w:uiPriority w:val="99"/>
    <w:semiHidden/>
    <w:unhideWhenUsed/>
    <w:rsid w:val="00752D4F"/>
    <w:rPr>
      <w:sz w:val="16"/>
      <w:szCs w:val="16"/>
    </w:rPr>
  </w:style>
  <w:style w:type="paragraph" w:styleId="CommentText">
    <w:name w:val="annotation text"/>
    <w:basedOn w:val="Normal"/>
    <w:link w:val="CommentTextChar"/>
    <w:uiPriority w:val="99"/>
    <w:semiHidden/>
    <w:unhideWhenUsed/>
    <w:rsid w:val="00752D4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52D4F"/>
    <w:rPr>
      <w:sz w:val="20"/>
      <w:szCs w:val="20"/>
    </w:rPr>
  </w:style>
  <w:style w:type="paragraph" w:styleId="ListParagraph">
    <w:name w:val="List Paragraph"/>
    <w:basedOn w:val="Normal"/>
    <w:uiPriority w:val="34"/>
    <w:qFormat/>
    <w:rsid w:val="00752D4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52D4F"/>
    <w:rPr>
      <w:rFonts w:ascii="Tahoma" w:hAnsi="Tahoma" w:cs="Tahoma"/>
      <w:sz w:val="16"/>
      <w:szCs w:val="16"/>
    </w:rPr>
  </w:style>
  <w:style w:type="character" w:customStyle="1" w:styleId="BalloonTextChar">
    <w:name w:val="Balloon Text Char"/>
    <w:basedOn w:val="DefaultParagraphFont"/>
    <w:link w:val="BalloonText"/>
    <w:uiPriority w:val="99"/>
    <w:semiHidden/>
    <w:rsid w:val="00752D4F"/>
    <w:rPr>
      <w:rFonts w:ascii="Tahoma" w:hAnsi="Tahoma" w:cs="Tahoma"/>
      <w:sz w:val="16"/>
      <w:szCs w:val="16"/>
    </w:rPr>
  </w:style>
  <w:style w:type="paragraph" w:styleId="Header">
    <w:name w:val="header"/>
    <w:basedOn w:val="Normal"/>
    <w:link w:val="HeaderChar"/>
    <w:uiPriority w:val="99"/>
    <w:unhideWhenUsed/>
    <w:rsid w:val="006B669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B6695"/>
  </w:style>
  <w:style w:type="paragraph" w:styleId="Footer">
    <w:name w:val="footer"/>
    <w:basedOn w:val="Normal"/>
    <w:link w:val="FooterChar"/>
    <w:uiPriority w:val="99"/>
    <w:unhideWhenUsed/>
    <w:rsid w:val="006B669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B6695"/>
  </w:style>
  <w:style w:type="paragraph" w:styleId="NormalWeb">
    <w:name w:val="Normal (Web)"/>
    <w:basedOn w:val="Normal"/>
    <w:uiPriority w:val="99"/>
    <w:unhideWhenUsed/>
    <w:rsid w:val="0038316D"/>
    <w:pPr>
      <w:spacing w:before="100" w:beforeAutospacing="1" w:after="100" w:afterAutospacing="1"/>
    </w:pPr>
  </w:style>
  <w:style w:type="character" w:styleId="Hyperlink">
    <w:name w:val="Hyperlink"/>
    <w:basedOn w:val="DefaultParagraphFont"/>
    <w:uiPriority w:val="99"/>
    <w:unhideWhenUsed/>
    <w:rsid w:val="004F2C8E"/>
    <w:rPr>
      <w:color w:val="0000FF" w:themeColor="hyperlink"/>
      <w:u w:val="single"/>
    </w:rPr>
  </w:style>
  <w:style w:type="character" w:styleId="Strong">
    <w:name w:val="Strong"/>
    <w:basedOn w:val="DefaultParagraphFont"/>
    <w:uiPriority w:val="22"/>
    <w:qFormat/>
    <w:rsid w:val="00A8446E"/>
    <w:rPr>
      <w:b/>
      <w:bCs/>
    </w:rPr>
  </w:style>
  <w:style w:type="character" w:customStyle="1" w:styleId="apple-converted-space">
    <w:name w:val="apple-converted-space"/>
    <w:basedOn w:val="DefaultParagraphFont"/>
    <w:rsid w:val="00E4532C"/>
  </w:style>
  <w:style w:type="character" w:styleId="Emphasis">
    <w:name w:val="Emphasis"/>
    <w:basedOn w:val="DefaultParagraphFont"/>
    <w:uiPriority w:val="20"/>
    <w:qFormat/>
    <w:rsid w:val="00E4532C"/>
    <w:rPr>
      <w:i/>
      <w:iCs/>
    </w:rPr>
  </w:style>
  <w:style w:type="character" w:customStyle="1" w:styleId="Heading1Char">
    <w:name w:val="Heading 1 Char"/>
    <w:basedOn w:val="DefaultParagraphFont"/>
    <w:link w:val="Heading1"/>
    <w:uiPriority w:val="9"/>
    <w:rsid w:val="00D97153"/>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BE2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0764">
      <w:bodyDiv w:val="1"/>
      <w:marLeft w:val="0"/>
      <w:marRight w:val="0"/>
      <w:marTop w:val="0"/>
      <w:marBottom w:val="0"/>
      <w:divBdr>
        <w:top w:val="none" w:sz="0" w:space="0" w:color="auto"/>
        <w:left w:val="none" w:sz="0" w:space="0" w:color="auto"/>
        <w:bottom w:val="none" w:sz="0" w:space="0" w:color="auto"/>
        <w:right w:val="none" w:sz="0" w:space="0" w:color="auto"/>
      </w:divBdr>
    </w:div>
    <w:div w:id="94592498">
      <w:bodyDiv w:val="1"/>
      <w:marLeft w:val="0"/>
      <w:marRight w:val="0"/>
      <w:marTop w:val="0"/>
      <w:marBottom w:val="0"/>
      <w:divBdr>
        <w:top w:val="none" w:sz="0" w:space="0" w:color="auto"/>
        <w:left w:val="none" w:sz="0" w:space="0" w:color="auto"/>
        <w:bottom w:val="none" w:sz="0" w:space="0" w:color="auto"/>
        <w:right w:val="none" w:sz="0" w:space="0" w:color="auto"/>
      </w:divBdr>
    </w:div>
    <w:div w:id="738094812">
      <w:bodyDiv w:val="1"/>
      <w:marLeft w:val="0"/>
      <w:marRight w:val="0"/>
      <w:marTop w:val="0"/>
      <w:marBottom w:val="0"/>
      <w:divBdr>
        <w:top w:val="none" w:sz="0" w:space="0" w:color="auto"/>
        <w:left w:val="none" w:sz="0" w:space="0" w:color="auto"/>
        <w:bottom w:val="none" w:sz="0" w:space="0" w:color="auto"/>
        <w:right w:val="none" w:sz="0" w:space="0" w:color="auto"/>
      </w:divBdr>
    </w:div>
    <w:div w:id="1262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teonline.org/wp-content/uploads/2019/01/HighQualityCTEFramework201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7679-435F-994F-877F-0C80AA37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Murleen Bellinger</cp:lastModifiedBy>
  <cp:revision>6</cp:revision>
  <dcterms:created xsi:type="dcterms:W3CDTF">2023-01-25T19:57:00Z</dcterms:created>
  <dcterms:modified xsi:type="dcterms:W3CDTF">2023-01-25T20:46:00Z</dcterms:modified>
</cp:coreProperties>
</file>