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98CC3" w14:textId="6434BE54" w:rsidR="00D720BF" w:rsidRPr="00BD4E0A" w:rsidRDefault="00D720BF" w:rsidP="00D720BF">
      <w:pPr>
        <w:spacing w:after="0" w:line="240" w:lineRule="auto"/>
        <w:jc w:val="center"/>
        <w:rPr>
          <w:rFonts w:cstheme="minorHAnsi"/>
          <w:b/>
          <w:bCs/>
          <w:noProof/>
          <w:color w:val="000000" w:themeColor="text1"/>
          <w:sz w:val="48"/>
          <w:szCs w:val="48"/>
        </w:rPr>
      </w:pPr>
      <w:bookmarkStart w:id="0" w:name="_top"/>
      <w:bookmarkEnd w:id="0"/>
      <w:r w:rsidRPr="00BD4E0A">
        <w:rPr>
          <w:rFonts w:cstheme="minorHAnsi"/>
          <w:b/>
          <w:bCs/>
          <w:noProof/>
          <w:color w:val="000000" w:themeColor="text1"/>
          <w:sz w:val="48"/>
          <w:szCs w:val="48"/>
        </w:rPr>
        <w:t>ACTE Leadership Conference</w:t>
      </w:r>
    </w:p>
    <w:p w14:paraId="094878EA" w14:textId="0100BDAC" w:rsidR="00653004" w:rsidRDefault="00FB3593" w:rsidP="001C44C1">
      <w:pPr>
        <w:spacing w:after="0"/>
        <w:rPr>
          <w:rFonts w:ascii="Californian FB" w:hAnsi="Californian FB" w:cs="AngsanaUPC"/>
          <w:b/>
          <w:bCs/>
          <w:noProof/>
          <w:color w:val="2F5496" w:themeColor="accent1" w:themeShade="BF"/>
          <w:sz w:val="28"/>
          <w:szCs w:val="28"/>
        </w:rPr>
      </w:pPr>
      <w:r w:rsidRPr="006D320F">
        <w:rPr>
          <w:rFonts w:ascii="Californian FB" w:hAnsi="Californian FB" w:cs="AngsanaUPC"/>
          <w:b/>
          <w:bCs/>
          <w:noProof/>
          <w:color w:val="2F5496" w:themeColor="accent1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FEBF2AF" wp14:editId="169AE502">
                <wp:simplePos x="0" y="0"/>
                <wp:positionH relativeFrom="column">
                  <wp:posOffset>3718560</wp:posOffset>
                </wp:positionH>
                <wp:positionV relativeFrom="paragraph">
                  <wp:posOffset>1776730</wp:posOffset>
                </wp:positionV>
                <wp:extent cx="2360930" cy="441960"/>
                <wp:effectExtent l="0" t="0" r="19050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F71D7" w14:textId="19F1F004" w:rsidR="006D320F" w:rsidRPr="00690B74" w:rsidRDefault="00016EBF" w:rsidP="00016EBF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sz w:val="48"/>
                                <w:szCs w:val="48"/>
                              </w:rPr>
                              <w:t>Register Now!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BF2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2.8pt;margin-top:139.9pt;width:185.9pt;height:34.8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">
                <v:textbox>
                  <w:txbxContent>
                    <w:p w14:paraId="21BF71D7" w14:textId="19F1F004" w:rsidR="006D320F" w:rsidRPr="00690B74" w:rsidRDefault="00016EBF" w:rsidP="00016EBF">
                      <w:pPr>
                        <w:jc w:val="center"/>
                        <w:rPr>
                          <w:rFonts w:ascii="Aharoni" w:hAnsi="Aharoni" w:cs="Aharoni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haroni" w:hAnsi="Aharoni" w:cs="Aharoni"/>
                          <w:b/>
                          <w:bCs/>
                          <w:sz w:val="48"/>
                          <w:szCs w:val="48"/>
                        </w:rPr>
                        <w:t>Register Now!</w:t>
                      </w:r>
                    </w:p>
                  </w:txbxContent>
                </v:textbox>
              </v:shape>
            </w:pict>
          </mc:Fallback>
        </mc:AlternateContent>
      </w:r>
      <w:r w:rsidR="00653004" w:rsidRPr="00653004">
        <w:rPr>
          <w:rFonts w:ascii="Californian FB" w:hAnsi="Californian FB" w:cs="AngsanaUPC"/>
          <w:b/>
          <w:bCs/>
          <w:noProof/>
          <w:color w:val="2F5496" w:themeColor="accent1" w:themeShade="BF"/>
          <w:sz w:val="28"/>
          <w:szCs w:val="28"/>
        </w:rPr>
        <w:drawing>
          <wp:inline distT="0" distB="0" distL="0" distR="0" wp14:anchorId="22C6DB08" wp14:editId="41CD8844">
            <wp:extent cx="6408975" cy="4557155"/>
            <wp:effectExtent l="0" t="0" r="0" b="0"/>
            <wp:docPr id="5" name="Picture 5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qr cod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8975" cy="455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78067" w14:textId="77777777" w:rsidR="00DC089C" w:rsidRPr="00E95340" w:rsidRDefault="00DC089C" w:rsidP="001C44C1">
      <w:pPr>
        <w:spacing w:after="0"/>
        <w:rPr>
          <w:rFonts w:ascii="Californian FB" w:hAnsi="Californian FB" w:cs="AngsanaUPC"/>
          <w:b/>
          <w:bCs/>
          <w:noProof/>
          <w:color w:val="2F5496" w:themeColor="accent1" w:themeShade="BF"/>
          <w:sz w:val="16"/>
          <w:szCs w:val="16"/>
        </w:rPr>
      </w:pPr>
    </w:p>
    <w:p w14:paraId="1D9D2ECB" w14:textId="3218D78C" w:rsidR="00823A14" w:rsidRDefault="00844426" w:rsidP="00823A14">
      <w:pPr>
        <w:spacing w:after="0"/>
        <w:jc w:val="center"/>
        <w:rPr>
          <w:b/>
          <w:bCs/>
          <w:sz w:val="36"/>
          <w:szCs w:val="36"/>
        </w:rPr>
      </w:pPr>
      <w:r w:rsidRPr="00823A14">
        <w:rPr>
          <w:b/>
          <w:bCs/>
          <w:sz w:val="36"/>
          <w:szCs w:val="36"/>
        </w:rPr>
        <w:t xml:space="preserve">Registration is now open! </w:t>
      </w:r>
      <w:hyperlink w:anchor="_top" w:history="1">
        <w:r w:rsidR="00823A14" w:rsidRPr="00823A14">
          <w:rPr>
            <w:rStyle w:val="Hyperlink"/>
            <w:b/>
            <w:bCs/>
            <w:sz w:val="36"/>
            <w:szCs w:val="36"/>
          </w:rPr>
          <w:t>Click Here to Register!</w:t>
        </w:r>
      </w:hyperlink>
    </w:p>
    <w:p w14:paraId="25AF9399" w14:textId="4131A0D1" w:rsidR="00C423F1" w:rsidRPr="00C423F1" w:rsidRDefault="00C423F1" w:rsidP="00C423F1">
      <w:pPr>
        <w:spacing w:after="0" w:line="240" w:lineRule="auto"/>
        <w:jc w:val="center"/>
        <w:rPr>
          <w:rFonts w:cstheme="minorHAnsi"/>
          <w:b/>
          <w:bCs/>
          <w:color w:val="332222"/>
          <w:shd w:val="clear" w:color="auto" w:fill="FFFFFF"/>
        </w:rPr>
      </w:pPr>
      <w:r w:rsidRPr="00C423F1">
        <w:rPr>
          <w:rFonts w:cstheme="minorHAnsi"/>
          <w:color w:val="332222"/>
          <w:shd w:val="clear" w:color="auto" w:fill="FFFFFF"/>
        </w:rPr>
        <w:t xml:space="preserve">Rates before March 1, 2023, $475. </w:t>
      </w:r>
      <w:r w:rsidRPr="00C423F1">
        <w:rPr>
          <w:rFonts w:cstheme="minorHAnsi"/>
          <w:b/>
          <w:bCs/>
          <w:color w:val="332222"/>
          <w:shd w:val="clear" w:color="auto" w:fill="FFFFFF"/>
        </w:rPr>
        <w:t xml:space="preserve">* </w:t>
      </w:r>
      <w:r w:rsidRPr="00C423F1">
        <w:rPr>
          <w:rFonts w:cstheme="minorHAnsi"/>
          <w:color w:val="332222"/>
          <w:shd w:val="clear" w:color="auto" w:fill="FFFFFF"/>
        </w:rPr>
        <w:t>Rates March 1, 2023 and later $550</w:t>
      </w:r>
    </w:p>
    <w:p w14:paraId="7CFD4DC9" w14:textId="3AF9D640" w:rsidR="00DC089C" w:rsidRPr="00E0122A" w:rsidRDefault="007527D6" w:rsidP="001C44C1">
      <w:pPr>
        <w:spacing w:after="0"/>
        <w:rPr>
          <w:rFonts w:ascii="Californian FB" w:hAnsi="Californian FB" w:cs="AngsanaUPC"/>
          <w:b/>
          <w:bCs/>
          <w:noProof/>
          <w:color w:val="2F5496" w:themeColor="accent1" w:themeShade="BF"/>
          <w:sz w:val="26"/>
          <w:szCs w:val="26"/>
        </w:rPr>
      </w:pPr>
      <w:r w:rsidRPr="00E0122A">
        <w:rPr>
          <w:sz w:val="26"/>
          <w:szCs w:val="26"/>
        </w:rPr>
        <w:t>Whether you are a first-timer or a seasoned veteran, you will always find something new at Region V ACTE and the city host of Fargo will not disappoint! The </w:t>
      </w:r>
      <w:r w:rsidRPr="00E0122A">
        <w:rPr>
          <w:i/>
          <w:iCs/>
          <w:sz w:val="26"/>
          <w:szCs w:val="26"/>
        </w:rPr>
        <w:t>Star Tribune</w:t>
      </w:r>
      <w:r w:rsidRPr="00E0122A">
        <w:rPr>
          <w:sz w:val="26"/>
          <w:szCs w:val="26"/>
        </w:rPr>
        <w:t> in September 2021 named Fargo as one of the </w:t>
      </w:r>
      <w:hyperlink r:id="rId6" w:tgtFrame="_blank" w:history="1">
        <w:r w:rsidRPr="00E0122A">
          <w:rPr>
            <w:sz w:val="26"/>
            <w:szCs w:val="26"/>
          </w:rPr>
          <w:t>top three Midwestern cities to consider for a getaway</w:t>
        </w:r>
      </w:hyperlink>
      <w:r w:rsidRPr="00E0122A">
        <w:rPr>
          <w:sz w:val="26"/>
          <w:szCs w:val="26"/>
        </w:rPr>
        <w:t>. “Lively, jammed-with-attractions Fargo is a role model for small cities everywhere and makes for an ideal getaway,” stated Rick Nelson, the </w:t>
      </w:r>
      <w:r w:rsidRPr="00E0122A">
        <w:rPr>
          <w:i/>
          <w:iCs/>
          <w:sz w:val="26"/>
          <w:szCs w:val="26"/>
        </w:rPr>
        <w:t>Star Tribune</w:t>
      </w:r>
      <w:r w:rsidRPr="00E0122A">
        <w:rPr>
          <w:sz w:val="26"/>
          <w:szCs w:val="26"/>
        </w:rPr>
        <w:t> columnist</w:t>
      </w:r>
    </w:p>
    <w:p w14:paraId="50EF58D4" w14:textId="77777777" w:rsidR="00FB1044" w:rsidRPr="00E95340" w:rsidRDefault="00FB1044" w:rsidP="007527D6">
      <w:pPr>
        <w:spacing w:after="0" w:line="240" w:lineRule="auto"/>
        <w:rPr>
          <w:rFonts w:ascii="Californian FB" w:hAnsi="Californian FB" w:cs="AngsanaUPC"/>
          <w:b/>
          <w:bCs/>
          <w:noProof/>
          <w:color w:val="2F5496" w:themeColor="accent1" w:themeShade="BF"/>
          <w:sz w:val="16"/>
          <w:szCs w:val="16"/>
        </w:rPr>
      </w:pPr>
    </w:p>
    <w:p w14:paraId="45F19E4D" w14:textId="42159484" w:rsidR="007527D6" w:rsidRDefault="007527D6" w:rsidP="007527D6">
      <w:pPr>
        <w:spacing w:after="0" w:line="240" w:lineRule="auto"/>
        <w:rPr>
          <w:rFonts w:ascii="Californian FB" w:hAnsi="Californian FB" w:cs="AngsanaUPC"/>
          <w:b/>
          <w:bCs/>
          <w:noProof/>
          <w:color w:val="2F5496" w:themeColor="accent1" w:themeShade="BF"/>
          <w:sz w:val="28"/>
          <w:szCs w:val="28"/>
        </w:rPr>
      </w:pPr>
      <w:r w:rsidRPr="0077695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 xml:space="preserve">Networking Opportunities </w:t>
      </w:r>
    </w:p>
    <w:p w14:paraId="6152BA3A" w14:textId="0DB2ACC9" w:rsidR="007527D6" w:rsidRPr="00BD4E0A" w:rsidRDefault="007527D6" w:rsidP="007527D6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color w:val="332222"/>
          <w:sz w:val="24"/>
          <w:szCs w:val="24"/>
          <w:shd w:val="clear" w:color="auto" w:fill="FFFFFF"/>
        </w:rPr>
      </w:pPr>
      <w:r w:rsidRPr="00BD4E0A">
        <w:rPr>
          <w:rFonts w:cstheme="minorHAnsi"/>
          <w:color w:val="332222"/>
          <w:sz w:val="24"/>
          <w:szCs w:val="24"/>
          <w:shd w:val="clear" w:color="auto" w:fill="FFFFFF"/>
        </w:rPr>
        <w:t xml:space="preserve">Best </w:t>
      </w:r>
      <w:r w:rsidR="00AA09F0" w:rsidRPr="00BD4E0A">
        <w:rPr>
          <w:rFonts w:cstheme="minorHAnsi"/>
          <w:color w:val="332222"/>
          <w:sz w:val="24"/>
          <w:szCs w:val="24"/>
          <w:shd w:val="clear" w:color="auto" w:fill="FFFFFF"/>
        </w:rPr>
        <w:t>Practices</w:t>
      </w:r>
      <w:r w:rsidRPr="00BD4E0A">
        <w:rPr>
          <w:rFonts w:cstheme="minorHAnsi"/>
          <w:color w:val="332222"/>
          <w:sz w:val="24"/>
          <w:szCs w:val="24"/>
          <w:shd w:val="clear" w:color="auto" w:fill="FFFFFF"/>
        </w:rPr>
        <w:t xml:space="preserve"> –you can learn and take back innovative lessons and programs to your school</w:t>
      </w:r>
    </w:p>
    <w:p w14:paraId="3DBF1D22" w14:textId="59C30304" w:rsidR="007527D6" w:rsidRPr="00BD4E0A" w:rsidRDefault="007527D6" w:rsidP="007527D6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color w:val="332222"/>
          <w:sz w:val="24"/>
          <w:szCs w:val="24"/>
          <w:shd w:val="clear" w:color="auto" w:fill="FFFFFF"/>
        </w:rPr>
      </w:pPr>
      <w:r w:rsidRPr="00BD4E0A">
        <w:rPr>
          <w:rFonts w:cstheme="minorHAnsi"/>
          <w:color w:val="332222"/>
          <w:sz w:val="24"/>
          <w:szCs w:val="24"/>
          <w:shd w:val="clear" w:color="auto" w:fill="FFFFFF"/>
        </w:rPr>
        <w:t>Break-out sessions – small workshops covering the strands of creating a world of opportunities</w:t>
      </w:r>
    </w:p>
    <w:p w14:paraId="67CD87ED" w14:textId="30406E71" w:rsidR="007527D6" w:rsidRPr="00BD4E0A" w:rsidRDefault="007527D6" w:rsidP="007527D6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color w:val="332222"/>
          <w:sz w:val="24"/>
          <w:szCs w:val="24"/>
          <w:shd w:val="clear" w:color="auto" w:fill="FFFFFF"/>
        </w:rPr>
      </w:pPr>
      <w:r w:rsidRPr="00BD4E0A">
        <w:rPr>
          <w:rFonts w:cstheme="minorHAnsi"/>
          <w:color w:val="332222"/>
          <w:sz w:val="24"/>
          <w:szCs w:val="24"/>
          <w:shd w:val="clear" w:color="auto" w:fill="FFFFFF"/>
        </w:rPr>
        <w:t>Networking – several opportunities available to get to know one another and learn from your peers</w:t>
      </w:r>
    </w:p>
    <w:p w14:paraId="52E4827D" w14:textId="167EE3A3" w:rsidR="007527D6" w:rsidRPr="00BD4E0A" w:rsidRDefault="007527D6" w:rsidP="007527D6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color w:val="332222"/>
          <w:sz w:val="24"/>
          <w:szCs w:val="24"/>
          <w:shd w:val="clear" w:color="auto" w:fill="FFFFFF"/>
        </w:rPr>
      </w:pPr>
      <w:r w:rsidRPr="00BD4E0A">
        <w:rPr>
          <w:rFonts w:cstheme="minorHAnsi"/>
          <w:color w:val="332222"/>
          <w:sz w:val="24"/>
          <w:szCs w:val="24"/>
          <w:shd w:val="clear" w:color="auto" w:fill="FFFFFF"/>
        </w:rPr>
        <w:t>Trade Show – Companies from upper Midwest will be available to help you</w:t>
      </w:r>
      <w:r w:rsidR="00D0511D">
        <w:rPr>
          <w:rFonts w:cstheme="minorHAnsi"/>
          <w:color w:val="332222"/>
          <w:sz w:val="24"/>
          <w:szCs w:val="24"/>
          <w:shd w:val="clear" w:color="auto" w:fill="FFFFFF"/>
        </w:rPr>
        <w:t>.</w:t>
      </w:r>
    </w:p>
    <w:p w14:paraId="68AC83A6" w14:textId="469E471E" w:rsidR="007527D6" w:rsidRPr="00E95340" w:rsidRDefault="007527D6" w:rsidP="001C44C1">
      <w:pPr>
        <w:spacing w:after="0"/>
        <w:rPr>
          <w:rFonts w:ascii="Californian FB" w:hAnsi="Californian FB" w:cs="AngsanaUPC"/>
          <w:b/>
          <w:bCs/>
          <w:noProof/>
          <w:color w:val="2F5496" w:themeColor="accent1" w:themeShade="BF"/>
          <w:sz w:val="16"/>
          <w:szCs w:val="16"/>
        </w:rPr>
      </w:pPr>
    </w:p>
    <w:p w14:paraId="20E86B72" w14:textId="6E37E21E" w:rsidR="00F54A41" w:rsidRDefault="008D0D0E" w:rsidP="00E95340">
      <w:pPr>
        <w:spacing w:after="0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77695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DE58C14" wp14:editId="7D6647F3">
            <wp:simplePos x="0" y="0"/>
            <wp:positionH relativeFrom="column">
              <wp:posOffset>5066030</wp:posOffset>
            </wp:positionH>
            <wp:positionV relativeFrom="paragraph">
              <wp:posOffset>9358</wp:posOffset>
            </wp:positionV>
            <wp:extent cx="1875790" cy="1250950"/>
            <wp:effectExtent l="0" t="0" r="0" b="6350"/>
            <wp:wrapTight wrapText="bothSides">
              <wp:wrapPolygon edited="0">
                <wp:start x="0" y="0"/>
                <wp:lineTo x="0" y="21381"/>
                <wp:lineTo x="21278" y="21381"/>
                <wp:lineTo x="21278" y="0"/>
                <wp:lineTo x="0" y="0"/>
              </wp:wrapPolygon>
            </wp:wrapTight>
            <wp:docPr id="8" name="Picture 8" descr="A group of people ea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eating at a tabl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7D6" w:rsidRPr="0077695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Tours:</w:t>
      </w:r>
      <w:r w:rsidR="007527D6" w:rsidRPr="00BD4E0A">
        <w:rPr>
          <w:rFonts w:ascii="Californian FB" w:hAnsi="Californian FB" w:cs="AngsanaUPC"/>
          <w:b/>
          <w:bCs/>
          <w:noProof/>
          <w:color w:val="2F5496" w:themeColor="accent1" w:themeShade="BF"/>
          <w:sz w:val="24"/>
          <w:szCs w:val="24"/>
        </w:rPr>
        <w:t xml:space="preserve"> </w:t>
      </w:r>
      <w:r w:rsidR="007A70E4">
        <w:rPr>
          <w:rFonts w:cstheme="minorHAnsi"/>
          <w:sz w:val="24"/>
          <w:szCs w:val="24"/>
          <w:shd w:val="clear" w:color="auto" w:fill="FFFFFF"/>
        </w:rPr>
        <w:t>John Deere</w:t>
      </w:r>
      <w:r w:rsidR="00C95C13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152830">
        <w:rPr>
          <w:rFonts w:cstheme="minorHAnsi"/>
          <w:sz w:val="24"/>
          <w:szCs w:val="24"/>
          <w:shd w:val="clear" w:color="auto" w:fill="FFFFFF"/>
        </w:rPr>
        <w:t>&amp;</w:t>
      </w:r>
      <w:r w:rsidR="00C95C13">
        <w:rPr>
          <w:rFonts w:cstheme="minorHAnsi"/>
          <w:sz w:val="24"/>
          <w:szCs w:val="24"/>
          <w:shd w:val="clear" w:color="auto" w:fill="FFFFFF"/>
        </w:rPr>
        <w:t xml:space="preserve"> Grand Farm, RDO </w:t>
      </w:r>
      <w:r w:rsidR="00152830">
        <w:rPr>
          <w:rFonts w:cstheme="minorHAnsi"/>
          <w:sz w:val="24"/>
          <w:szCs w:val="24"/>
          <w:shd w:val="clear" w:color="auto" w:fill="FFFFFF"/>
        </w:rPr>
        <w:t>&amp;</w:t>
      </w:r>
      <w:r w:rsidR="00C95C13">
        <w:rPr>
          <w:rFonts w:cstheme="minorHAnsi"/>
          <w:sz w:val="24"/>
          <w:szCs w:val="24"/>
          <w:shd w:val="clear" w:color="auto" w:fill="FFFFFF"/>
        </w:rPr>
        <w:t xml:space="preserve"> Butler Machinery, </w:t>
      </w:r>
      <w:r w:rsidR="00152830">
        <w:rPr>
          <w:rFonts w:cstheme="minorHAnsi"/>
          <w:sz w:val="24"/>
          <w:szCs w:val="24"/>
          <w:shd w:val="clear" w:color="auto" w:fill="FFFFFF"/>
        </w:rPr>
        <w:t xml:space="preserve">Gate City Bank &amp; </w:t>
      </w:r>
      <w:proofErr w:type="spellStart"/>
      <w:r w:rsidR="00152830">
        <w:rPr>
          <w:rFonts w:cstheme="minorHAnsi"/>
          <w:sz w:val="24"/>
          <w:szCs w:val="24"/>
          <w:shd w:val="clear" w:color="auto" w:fill="FFFFFF"/>
        </w:rPr>
        <w:t>Drekker</w:t>
      </w:r>
      <w:proofErr w:type="spellEnd"/>
      <w:r w:rsidR="00152830">
        <w:rPr>
          <w:rFonts w:cstheme="minorHAnsi"/>
          <w:sz w:val="24"/>
          <w:szCs w:val="24"/>
          <w:shd w:val="clear" w:color="auto" w:fill="FFFFFF"/>
        </w:rPr>
        <w:t xml:space="preserve"> Brewing Company, </w:t>
      </w:r>
      <w:r w:rsidR="00AC58C8">
        <w:rPr>
          <w:rFonts w:cstheme="minorHAnsi"/>
          <w:sz w:val="24"/>
          <w:szCs w:val="24"/>
          <w:shd w:val="clear" w:color="auto" w:fill="FFFFFF"/>
        </w:rPr>
        <w:t xml:space="preserve">Healing with </w:t>
      </w:r>
      <w:proofErr w:type="spellStart"/>
      <w:r w:rsidR="00AC58C8">
        <w:rPr>
          <w:rFonts w:cstheme="minorHAnsi"/>
          <w:sz w:val="24"/>
          <w:szCs w:val="24"/>
          <w:shd w:val="clear" w:color="auto" w:fill="FFFFFF"/>
        </w:rPr>
        <w:t>Hyperbarics</w:t>
      </w:r>
      <w:proofErr w:type="spellEnd"/>
      <w:r w:rsidR="00AC58C8">
        <w:rPr>
          <w:rFonts w:cstheme="minorHAnsi"/>
          <w:sz w:val="24"/>
          <w:szCs w:val="24"/>
          <w:shd w:val="clear" w:color="auto" w:fill="FFFFFF"/>
        </w:rPr>
        <w:t xml:space="preserve"> &amp; </w:t>
      </w:r>
      <w:proofErr w:type="spellStart"/>
      <w:r w:rsidR="00AC58C8">
        <w:rPr>
          <w:rFonts w:cstheme="minorHAnsi"/>
          <w:sz w:val="24"/>
          <w:szCs w:val="24"/>
          <w:shd w:val="clear" w:color="auto" w:fill="FFFFFF"/>
        </w:rPr>
        <w:t>Aldevron</w:t>
      </w:r>
      <w:proofErr w:type="spellEnd"/>
      <w:r w:rsidR="00AC58C8">
        <w:rPr>
          <w:rFonts w:cstheme="minorHAnsi"/>
          <w:sz w:val="24"/>
          <w:szCs w:val="24"/>
          <w:shd w:val="clear" w:color="auto" w:fill="FFFFFF"/>
        </w:rPr>
        <w:t xml:space="preserve">, Epic &amp; Microsoft, </w:t>
      </w:r>
      <w:r w:rsidR="00C253B8">
        <w:rPr>
          <w:rFonts w:cstheme="minorHAnsi"/>
          <w:sz w:val="24"/>
          <w:szCs w:val="24"/>
          <w:shd w:val="clear" w:color="auto" w:fill="FFFFFF"/>
        </w:rPr>
        <w:t xml:space="preserve">or Marvin Windows &amp; </w:t>
      </w:r>
      <w:proofErr w:type="spellStart"/>
      <w:r w:rsidR="00C253B8">
        <w:rPr>
          <w:rFonts w:cstheme="minorHAnsi"/>
          <w:sz w:val="24"/>
          <w:szCs w:val="24"/>
          <w:shd w:val="clear" w:color="auto" w:fill="FFFFFF"/>
        </w:rPr>
        <w:t>Brewhalla</w:t>
      </w:r>
      <w:proofErr w:type="spellEnd"/>
      <w:r w:rsidR="00C253B8">
        <w:rPr>
          <w:rFonts w:cstheme="minorHAnsi"/>
          <w:sz w:val="24"/>
          <w:szCs w:val="24"/>
          <w:shd w:val="clear" w:color="auto" w:fill="FFFFFF"/>
        </w:rPr>
        <w:t>/</w:t>
      </w:r>
      <w:proofErr w:type="spellStart"/>
      <w:r w:rsidR="00C253B8">
        <w:rPr>
          <w:rFonts w:cstheme="minorHAnsi"/>
          <w:sz w:val="24"/>
          <w:szCs w:val="24"/>
          <w:shd w:val="clear" w:color="auto" w:fill="FFFFFF"/>
        </w:rPr>
        <w:t>Drekker</w:t>
      </w:r>
      <w:proofErr w:type="spellEnd"/>
      <w:r w:rsidR="00C253B8">
        <w:rPr>
          <w:rFonts w:cstheme="minorHAnsi"/>
          <w:sz w:val="24"/>
          <w:szCs w:val="24"/>
          <w:shd w:val="clear" w:color="auto" w:fill="FFFFFF"/>
        </w:rPr>
        <w:t xml:space="preserve"> Brewing. </w:t>
      </w:r>
    </w:p>
    <w:p w14:paraId="14D9874F" w14:textId="77777777" w:rsidR="00E95340" w:rsidRPr="00E95340" w:rsidRDefault="00E95340" w:rsidP="00E95340">
      <w:pPr>
        <w:spacing w:after="0"/>
        <w:rPr>
          <w:rFonts w:cstheme="minorHAnsi"/>
          <w:b/>
          <w:bCs/>
          <w:sz w:val="16"/>
          <w:szCs w:val="16"/>
          <w:shd w:val="clear" w:color="auto" w:fill="FFFFFF"/>
        </w:rPr>
      </w:pPr>
    </w:p>
    <w:p w14:paraId="2E0DD2C8" w14:textId="272B897E" w:rsidR="005F512F" w:rsidRPr="002C74BA" w:rsidRDefault="00B03058" w:rsidP="00C967A3">
      <w:pPr>
        <w:spacing w:after="0"/>
        <w:rPr>
          <w:rFonts w:ascii="Californian FB" w:hAnsi="Californian FB" w:cs="AngsanaUPC"/>
          <w:noProof/>
          <w:color w:val="2F5496" w:themeColor="accent1" w:themeShade="BF"/>
          <w:sz w:val="16"/>
          <w:szCs w:val="16"/>
        </w:rPr>
      </w:pP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 xml:space="preserve">One </w:t>
      </w:r>
      <w:r w:rsidR="00FA17CE" w:rsidRPr="0077695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Graduate Credit</w:t>
      </w:r>
      <w:r w:rsidR="00FA17CE">
        <w:rPr>
          <w:rFonts w:ascii="Californian FB" w:hAnsi="Californian FB" w:cs="AngsanaUPC"/>
          <w:b/>
          <w:bCs/>
          <w:noProof/>
          <w:color w:val="2F5496" w:themeColor="accent1" w:themeShade="BF"/>
          <w:sz w:val="28"/>
          <w:szCs w:val="28"/>
        </w:rPr>
        <w:t xml:space="preserve"> </w:t>
      </w:r>
      <w:r w:rsidR="00FA17CE" w:rsidRPr="00DF107F">
        <w:rPr>
          <w:rFonts w:cstheme="minorHAnsi"/>
          <w:sz w:val="24"/>
          <w:szCs w:val="24"/>
          <w:shd w:val="clear" w:color="auto" w:fill="FFFFFF"/>
        </w:rPr>
        <w:t xml:space="preserve">available for </w:t>
      </w:r>
      <w:r w:rsidR="00EF3CE5">
        <w:rPr>
          <w:rFonts w:cstheme="minorHAnsi"/>
          <w:sz w:val="24"/>
          <w:szCs w:val="24"/>
          <w:shd w:val="clear" w:color="auto" w:fill="FFFFFF"/>
        </w:rPr>
        <w:t>$50</w:t>
      </w:r>
      <w:r w:rsidR="0010102D">
        <w:rPr>
          <w:rFonts w:cstheme="minorHAnsi"/>
          <w:sz w:val="24"/>
          <w:szCs w:val="24"/>
          <w:shd w:val="clear" w:color="auto" w:fill="FFFFFF"/>
        </w:rPr>
        <w:t xml:space="preserve"> from VCSU</w:t>
      </w:r>
      <w:r w:rsidR="00DF107F" w:rsidRPr="00DF107F">
        <w:rPr>
          <w:rFonts w:cstheme="minorHAnsi"/>
          <w:sz w:val="24"/>
          <w:szCs w:val="24"/>
          <w:shd w:val="clear" w:color="auto" w:fill="FFFFFF"/>
        </w:rPr>
        <w:t xml:space="preserve">. More details at the conference. </w:t>
      </w:r>
      <w:r w:rsidR="00C967A3">
        <w:rPr>
          <w:rFonts w:cstheme="minorHAnsi"/>
          <w:sz w:val="24"/>
          <w:szCs w:val="24"/>
          <w:shd w:val="clear" w:color="auto" w:fill="FFFFFF"/>
        </w:rPr>
        <w:tab/>
      </w:r>
      <w:r w:rsidR="00C967A3">
        <w:rPr>
          <w:rFonts w:cstheme="minorHAnsi"/>
          <w:sz w:val="24"/>
          <w:szCs w:val="24"/>
          <w:shd w:val="clear" w:color="auto" w:fill="FFFFFF"/>
        </w:rPr>
        <w:tab/>
      </w:r>
      <w:r w:rsidR="00C967A3">
        <w:rPr>
          <w:rFonts w:cstheme="minorHAnsi"/>
          <w:sz w:val="24"/>
          <w:szCs w:val="24"/>
          <w:shd w:val="clear" w:color="auto" w:fill="FFFFFF"/>
        </w:rPr>
        <w:tab/>
      </w:r>
      <w:r w:rsidR="00C967A3">
        <w:rPr>
          <w:rFonts w:cstheme="minorHAnsi"/>
          <w:sz w:val="24"/>
          <w:szCs w:val="24"/>
          <w:shd w:val="clear" w:color="auto" w:fill="FFFFFF"/>
        </w:rPr>
        <w:tab/>
      </w:r>
      <w:r w:rsidR="00C967A3">
        <w:rPr>
          <w:rFonts w:cstheme="minorHAnsi"/>
          <w:sz w:val="24"/>
          <w:szCs w:val="24"/>
          <w:shd w:val="clear" w:color="auto" w:fill="FFFFFF"/>
        </w:rPr>
        <w:tab/>
      </w:r>
      <w:r w:rsidR="00C967A3">
        <w:rPr>
          <w:rFonts w:cstheme="minorHAnsi"/>
          <w:sz w:val="24"/>
          <w:szCs w:val="24"/>
          <w:shd w:val="clear" w:color="auto" w:fill="FFFFFF"/>
        </w:rPr>
        <w:tab/>
      </w:r>
      <w:r w:rsidR="00C967A3">
        <w:rPr>
          <w:rFonts w:cstheme="minorHAnsi"/>
          <w:sz w:val="24"/>
          <w:szCs w:val="24"/>
          <w:shd w:val="clear" w:color="auto" w:fill="FFFFFF"/>
        </w:rPr>
        <w:tab/>
      </w:r>
      <w:r w:rsidR="005F512F" w:rsidRPr="002C74BA">
        <w:rPr>
          <w:rFonts w:ascii="Californian FB" w:hAnsi="Californian FB" w:cs="AngsanaUPC"/>
          <w:noProof/>
          <w:color w:val="2F5496" w:themeColor="accent1" w:themeShade="BF"/>
          <w:sz w:val="16"/>
          <w:szCs w:val="16"/>
        </w:rPr>
        <w:t>Photo from Fargo CVB</w:t>
      </w:r>
    </w:p>
    <w:p w14:paraId="58B89F38" w14:textId="011B8819" w:rsidR="007527D6" w:rsidRPr="00EE1148" w:rsidRDefault="002C74BA" w:rsidP="007527D6">
      <w:pPr>
        <w:spacing w:after="0" w:line="240" w:lineRule="auto"/>
        <w:jc w:val="center"/>
        <w:rPr>
          <w:rFonts w:cstheme="minorHAnsi"/>
          <w:b/>
          <w:bCs/>
          <w:noProof/>
          <w:color w:val="2F5496" w:themeColor="accent1" w:themeShade="BF"/>
          <w:sz w:val="24"/>
          <w:szCs w:val="24"/>
        </w:rPr>
      </w:pPr>
      <w:r w:rsidRPr="00EE1148">
        <w:rPr>
          <w:rFonts w:cstheme="minorHAnsi"/>
          <w:b/>
          <w:bCs/>
          <w:noProof/>
          <w:color w:val="2F5496" w:themeColor="accent1" w:themeShade="BF"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33D018DD" wp14:editId="1DB2AC36">
            <wp:simplePos x="0" y="0"/>
            <wp:positionH relativeFrom="column">
              <wp:posOffset>4914900</wp:posOffset>
            </wp:positionH>
            <wp:positionV relativeFrom="paragraph">
              <wp:posOffset>38100</wp:posOffset>
            </wp:positionV>
            <wp:extent cx="1059180" cy="638175"/>
            <wp:effectExtent l="0" t="0" r="7620" b="9525"/>
            <wp:wrapTight wrapText="bothSides">
              <wp:wrapPolygon edited="0">
                <wp:start x="0" y="0"/>
                <wp:lineTo x="0" y="21278"/>
                <wp:lineTo x="21367" y="21278"/>
                <wp:lineTo x="2136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7D6" w:rsidRPr="00EE1148">
        <w:rPr>
          <w:rFonts w:cstheme="minorHAnsi"/>
          <w:b/>
          <w:bCs/>
          <w:noProof/>
          <w:color w:val="2F5496" w:themeColor="accent1" w:themeShade="BF"/>
          <w:sz w:val="24"/>
          <w:szCs w:val="24"/>
        </w:rPr>
        <w:t>ACTE Region V Leadership Conference</w:t>
      </w:r>
    </w:p>
    <w:p w14:paraId="3DC1053B" w14:textId="0FB72BE4" w:rsidR="007527D6" w:rsidRPr="00EE1148" w:rsidRDefault="007527D6" w:rsidP="007527D6">
      <w:pPr>
        <w:spacing w:after="0" w:line="240" w:lineRule="auto"/>
        <w:jc w:val="center"/>
        <w:rPr>
          <w:rFonts w:cstheme="minorHAnsi"/>
          <w:b/>
          <w:bCs/>
          <w:noProof/>
          <w:color w:val="2F5496" w:themeColor="accent1" w:themeShade="BF"/>
          <w:sz w:val="24"/>
          <w:szCs w:val="24"/>
        </w:rPr>
      </w:pPr>
      <w:r w:rsidRPr="00EE1148">
        <w:rPr>
          <w:rFonts w:cstheme="minorHAnsi"/>
          <w:b/>
          <w:bCs/>
          <w:noProof/>
          <w:color w:val="2F5496" w:themeColor="accent1" w:themeShade="BF"/>
          <w:sz w:val="24"/>
          <w:szCs w:val="24"/>
        </w:rPr>
        <w:t>CTE: A World of Opportunty</w:t>
      </w:r>
    </w:p>
    <w:p w14:paraId="6442ED90" w14:textId="77777777" w:rsidR="0014589D" w:rsidRPr="00EE1148" w:rsidRDefault="007527D6" w:rsidP="007527D6">
      <w:pPr>
        <w:spacing w:after="0" w:line="240" w:lineRule="auto"/>
        <w:jc w:val="center"/>
        <w:rPr>
          <w:rFonts w:cstheme="minorHAnsi"/>
          <w:b/>
          <w:bCs/>
          <w:noProof/>
          <w:color w:val="2F5496" w:themeColor="accent1" w:themeShade="BF"/>
          <w:sz w:val="24"/>
          <w:szCs w:val="24"/>
        </w:rPr>
      </w:pPr>
      <w:r w:rsidRPr="00EE1148">
        <w:rPr>
          <w:rFonts w:cstheme="minorHAnsi"/>
          <w:b/>
          <w:bCs/>
          <w:noProof/>
          <w:color w:val="2F5496" w:themeColor="accent1" w:themeShade="BF"/>
          <w:sz w:val="24"/>
          <w:szCs w:val="24"/>
        </w:rPr>
        <w:t xml:space="preserve">Delta Hotels, Fargo, ND </w:t>
      </w:r>
    </w:p>
    <w:p w14:paraId="30F272C4" w14:textId="3B66727D" w:rsidR="007527D6" w:rsidRPr="00EE1148" w:rsidRDefault="007527D6" w:rsidP="007527D6">
      <w:pPr>
        <w:spacing w:after="0" w:line="240" w:lineRule="auto"/>
        <w:jc w:val="center"/>
        <w:rPr>
          <w:rFonts w:cstheme="minorHAnsi"/>
          <w:b/>
          <w:bCs/>
          <w:noProof/>
          <w:color w:val="2F5496" w:themeColor="accent1" w:themeShade="BF"/>
          <w:sz w:val="24"/>
          <w:szCs w:val="24"/>
        </w:rPr>
      </w:pPr>
      <w:r w:rsidRPr="00EE1148">
        <w:rPr>
          <w:rFonts w:cstheme="minorHAnsi"/>
          <w:b/>
          <w:bCs/>
          <w:noProof/>
          <w:color w:val="2F5496" w:themeColor="accent1" w:themeShade="BF"/>
          <w:sz w:val="24"/>
          <w:szCs w:val="24"/>
        </w:rPr>
        <w:t>April 12-15, 2023</w:t>
      </w:r>
    </w:p>
    <w:p w14:paraId="467C0752" w14:textId="77777777" w:rsidR="00C967A3" w:rsidRPr="00C967A3" w:rsidRDefault="00C967A3" w:rsidP="00C967A3">
      <w:pPr>
        <w:spacing w:after="0"/>
        <w:rPr>
          <w:rFonts w:cstheme="minorHAnsi"/>
          <w:b/>
          <w:bCs/>
          <w:noProof/>
          <w:color w:val="2F5496" w:themeColor="accent1" w:themeShade="BF"/>
          <w:sz w:val="16"/>
          <w:szCs w:val="16"/>
        </w:rPr>
      </w:pPr>
    </w:p>
    <w:p w14:paraId="6E55D50C" w14:textId="4C467825" w:rsidR="00C253B8" w:rsidRPr="00C253B8" w:rsidRDefault="00C253B8" w:rsidP="00C967A3">
      <w:pPr>
        <w:spacing w:after="0"/>
        <w:rPr>
          <w:rFonts w:cstheme="minorHAnsi"/>
          <w:b/>
          <w:bCs/>
          <w:sz w:val="24"/>
          <w:szCs w:val="24"/>
        </w:rPr>
      </w:pPr>
      <w:r w:rsidRPr="00D43819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 xml:space="preserve">Draft 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Schedule at a Glance</w:t>
      </w:r>
      <w:r w:rsidRPr="00BD4E0A">
        <w:rPr>
          <w:rFonts w:cstheme="minorHAnsi"/>
          <w:b/>
          <w:bCs/>
          <w:sz w:val="24"/>
          <w:szCs w:val="24"/>
        </w:rPr>
        <w:t xml:space="preserve"> and </w:t>
      </w:r>
      <w:r>
        <w:rPr>
          <w:rFonts w:cstheme="minorHAnsi"/>
          <w:b/>
          <w:bCs/>
          <w:sz w:val="24"/>
          <w:szCs w:val="24"/>
        </w:rPr>
        <w:t>updated</w:t>
      </w:r>
      <w:r w:rsidRPr="00BD4E0A">
        <w:rPr>
          <w:rFonts w:cstheme="minorHAnsi"/>
          <w:b/>
          <w:bCs/>
          <w:sz w:val="24"/>
          <w:szCs w:val="24"/>
        </w:rPr>
        <w:t xml:space="preserve"> information </w:t>
      </w:r>
      <w:hyperlink r:id="rId9" w:history="1">
        <w:r w:rsidRPr="00405462">
          <w:rPr>
            <w:rStyle w:val="Hyperlink"/>
            <w:rFonts w:cstheme="minorHAnsi"/>
            <w:b/>
            <w:bCs/>
            <w:sz w:val="24"/>
            <w:szCs w:val="24"/>
          </w:rPr>
          <w:t>www.NDACTE.com</w:t>
        </w:r>
      </w:hyperlink>
      <w:r>
        <w:rPr>
          <w:rFonts w:cstheme="minorHAnsi"/>
          <w:b/>
          <w:bCs/>
          <w:sz w:val="24"/>
          <w:szCs w:val="24"/>
        </w:rPr>
        <w:t xml:space="preserve"> </w:t>
      </w:r>
    </w:p>
    <w:p w14:paraId="32F19B9C" w14:textId="404691D8" w:rsidR="00444715" w:rsidRPr="004454F0" w:rsidRDefault="008D07C5" w:rsidP="004454F0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noProof/>
          <w:color w:val="2F5496" w:themeColor="accent1" w:themeShade="BF"/>
          <w:sz w:val="28"/>
          <w:szCs w:val="28"/>
        </w:rPr>
      </w:pPr>
      <w:r w:rsidRPr="004454F0">
        <w:rPr>
          <w:rFonts w:asciiTheme="minorHAnsi" w:eastAsiaTheme="minorHAnsi" w:hAnsiTheme="minorHAnsi" w:cstheme="minorHAnsi"/>
          <w:b/>
          <w:bCs/>
          <w:noProof/>
          <w:color w:val="2F5496" w:themeColor="accent1" w:themeShade="BF"/>
          <w:sz w:val="28"/>
          <w:szCs w:val="28"/>
        </w:rPr>
        <w:t>Keynote Speakers:</w:t>
      </w:r>
    </w:p>
    <w:p w14:paraId="640EB04A" w14:textId="2B4694ED" w:rsidR="00265F13" w:rsidRPr="00776C7F" w:rsidRDefault="00265F13" w:rsidP="00265F13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color w:val="1D1D1D"/>
        </w:rPr>
      </w:pPr>
      <w:r w:rsidRPr="00265F13">
        <w:rPr>
          <w:rFonts w:cstheme="minorHAnsi"/>
          <w:b/>
          <w:bCs/>
          <w:noProof/>
          <w:color w:val="332222"/>
          <w:shd w:val="clear" w:color="auto" w:fill="FFFFFF"/>
        </w:rPr>
        <w:drawing>
          <wp:anchor distT="0" distB="0" distL="114300" distR="114300" simplePos="0" relativeHeight="251671552" behindDoc="0" locked="0" layoutInCell="1" allowOverlap="1" wp14:anchorId="4DCC1FEA" wp14:editId="2DCD2697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325880" cy="883920"/>
            <wp:effectExtent l="0" t="0" r="7620" b="0"/>
            <wp:wrapSquare wrapText="bothSides"/>
            <wp:docPr id="1" name="Picture 1" descr="A person in a s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in a sui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5F13">
        <w:rPr>
          <w:rFonts w:cstheme="minorHAnsi"/>
          <w:b/>
          <w:bCs/>
          <w:color w:val="332222"/>
          <w:shd w:val="clear" w:color="auto" w:fill="FFFFFF"/>
        </w:rPr>
        <w:t>Alex Kajitani</w:t>
      </w:r>
      <w:r>
        <w:rPr>
          <w:rFonts w:ascii="Cambria" w:hAnsi="Cambria" w:cs="Cambria"/>
          <w:b/>
          <w:bCs/>
        </w:rPr>
        <w:t xml:space="preserve"> </w:t>
      </w:r>
      <w:r w:rsidRPr="00265F13">
        <w:rPr>
          <w:rFonts w:cstheme="minorHAnsi"/>
          <w:color w:val="332222"/>
          <w:shd w:val="clear" w:color="auto" w:fill="FFFFFF"/>
        </w:rPr>
        <w:t xml:space="preserve">is the California Teacher of the Year, and a Top-4 Finalist for National Teacher of the Year.  He is a highly sought-after keynote speaker who supports and motivates teachers nationwide, and he’s known around the world as “The </w:t>
      </w:r>
      <w:proofErr w:type="spellStart"/>
      <w:r w:rsidRPr="00265F13">
        <w:rPr>
          <w:rFonts w:cstheme="minorHAnsi"/>
          <w:color w:val="332222"/>
          <w:shd w:val="clear" w:color="auto" w:fill="FFFFFF"/>
        </w:rPr>
        <w:t>Rappin</w:t>
      </w:r>
      <w:proofErr w:type="spellEnd"/>
      <w:r w:rsidRPr="00265F13">
        <w:rPr>
          <w:rFonts w:cstheme="minorHAnsi"/>
          <w:color w:val="332222"/>
          <w:shd w:val="clear" w:color="auto" w:fill="FFFFFF"/>
        </w:rPr>
        <w:t>’ Mathematician.” Alex has a popular TED Talk, has been honored at The White House, and was featured on The CBS Evening News, where Katie Couric exclaimed, “I LOVE that guy!” (and you will, too!).</w:t>
      </w:r>
    </w:p>
    <w:p w14:paraId="30A525E6" w14:textId="064E1646" w:rsidR="00D42401" w:rsidRDefault="00600A80" w:rsidP="001C44C1">
      <w:pPr>
        <w:rPr>
          <w:rFonts w:cstheme="minorHAnsi"/>
          <w:color w:val="332222"/>
          <w:shd w:val="clear" w:color="auto" w:fill="FFFFFF"/>
        </w:rPr>
      </w:pPr>
      <w:r w:rsidRPr="00D517B7"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63B6C7A7" wp14:editId="565F1512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220470" cy="1153795"/>
            <wp:effectExtent l="0" t="0" r="0" b="8255"/>
            <wp:wrapSquare wrapText="bothSides"/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14" b="43201"/>
                    <a:stretch/>
                  </pic:blipFill>
                  <pic:spPr bwMode="auto">
                    <a:xfrm>
                      <a:off x="0" y="0"/>
                      <a:ext cx="122047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401" w:rsidRPr="00D517B7">
        <w:rPr>
          <w:rFonts w:cstheme="minorHAnsi"/>
          <w:b/>
          <w:bCs/>
          <w:color w:val="332222"/>
          <w:shd w:val="clear" w:color="auto" w:fill="FFFFFF"/>
        </w:rPr>
        <w:t>Erik Hatch</w:t>
      </w:r>
      <w:r w:rsidR="00D42401" w:rsidRPr="00D517B7">
        <w:rPr>
          <w:rFonts w:cstheme="minorHAnsi"/>
          <w:color w:val="332222"/>
          <w:shd w:val="clear" w:color="auto" w:fill="FFFFFF"/>
        </w:rPr>
        <w:t xml:space="preserve"> (Fargo, ND) is an entrepreneur, public speaker, Realtor, author, coach, investor, do-gooder, husband, father, and mediocre golfer. Erik has 18 businesses that he owns/operates. Erik's real estate team (Hatch Realty) is one of the country's top 50 real estate teams. Passionate about giving back, Erik has grown 2 non-profit movements that have raised over 3 million dollars. A servant leader to the core, Erik's desire is to be a chapter in as many books as possible. His first book, "Play for the Person Next to You," launched in September 2019.</w:t>
      </w:r>
    </w:p>
    <w:p w14:paraId="49890393" w14:textId="22392E14" w:rsidR="001F4AE6" w:rsidRPr="001C44C1" w:rsidRDefault="001F4AE6" w:rsidP="001F4AE6">
      <w:pPr>
        <w:pStyle w:val="NormalWeb"/>
        <w:spacing w:before="0" w:beforeAutospacing="0" w:after="0" w:afterAutospacing="0"/>
        <w:jc w:val="center"/>
        <w:rPr>
          <w:rFonts w:ascii="Californian FB" w:hAnsi="Californian FB" w:cs="AngsanaUPC"/>
          <w:b/>
          <w:bCs/>
          <w:noProof/>
          <w:color w:val="2F5496" w:themeColor="accent1" w:themeShade="BF"/>
          <w:sz w:val="16"/>
          <w:szCs w:val="16"/>
        </w:rPr>
      </w:pPr>
    </w:p>
    <w:p w14:paraId="2BC2A006" w14:textId="06A96DC4" w:rsidR="0090417C" w:rsidRPr="004454F0" w:rsidRDefault="00160B65" w:rsidP="001C44C1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noProof/>
          <w:color w:val="2F5496" w:themeColor="accent1" w:themeShade="BF"/>
          <w:sz w:val="28"/>
          <w:szCs w:val="28"/>
        </w:rPr>
      </w:pPr>
      <w:r>
        <w:rPr>
          <w:rFonts w:cstheme="minorHAnsi"/>
          <w:noProof/>
          <w:color w:val="332222"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6D3FD4BF" wp14:editId="76C5051C">
            <wp:simplePos x="0" y="0"/>
            <wp:positionH relativeFrom="column">
              <wp:posOffset>5116195</wp:posOffset>
            </wp:positionH>
            <wp:positionV relativeFrom="paragraph">
              <wp:posOffset>53975</wp:posOffset>
            </wp:positionV>
            <wp:extent cx="1564640" cy="1045845"/>
            <wp:effectExtent l="0" t="0" r="0" b="1905"/>
            <wp:wrapTight wrapText="bothSides">
              <wp:wrapPolygon edited="0">
                <wp:start x="0" y="0"/>
                <wp:lineTo x="0" y="21246"/>
                <wp:lineTo x="21302" y="21246"/>
                <wp:lineTo x="21302" y="0"/>
                <wp:lineTo x="0" y="0"/>
              </wp:wrapPolygon>
            </wp:wrapTight>
            <wp:docPr id="3" name="Picture 3" descr="A helicopter in a swing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helicopter in a swinger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AE6" w:rsidRPr="004454F0">
        <w:rPr>
          <w:rFonts w:asciiTheme="minorHAnsi" w:eastAsiaTheme="minorHAnsi" w:hAnsiTheme="minorHAnsi" w:cstheme="minorHAnsi"/>
          <w:b/>
          <w:bCs/>
          <w:noProof/>
          <w:color w:val="2F5496" w:themeColor="accent1" w:themeShade="BF"/>
          <w:sz w:val="28"/>
          <w:szCs w:val="28"/>
        </w:rPr>
        <w:t xml:space="preserve">Thursday </w:t>
      </w:r>
      <w:r w:rsidR="009929B8" w:rsidRPr="004454F0">
        <w:rPr>
          <w:rFonts w:asciiTheme="minorHAnsi" w:eastAsiaTheme="minorHAnsi" w:hAnsiTheme="minorHAnsi" w:cstheme="minorHAnsi"/>
          <w:b/>
          <w:bCs/>
          <w:noProof/>
          <w:color w:val="2F5496" w:themeColor="accent1" w:themeShade="BF"/>
          <w:sz w:val="28"/>
          <w:szCs w:val="28"/>
        </w:rPr>
        <w:t>Dinner Event:</w:t>
      </w:r>
    </w:p>
    <w:p w14:paraId="139AA2F7" w14:textId="0F273228" w:rsidR="00322219" w:rsidRDefault="00D54FC3" w:rsidP="006E1680">
      <w:pPr>
        <w:spacing w:after="0" w:line="240" w:lineRule="auto"/>
        <w:rPr>
          <w:rFonts w:cstheme="minorHAnsi"/>
          <w:color w:val="332222"/>
          <w:shd w:val="clear" w:color="auto" w:fill="FFFFFF"/>
        </w:rPr>
      </w:pPr>
      <w:r w:rsidRPr="00D54FC3">
        <w:rPr>
          <w:rFonts w:cstheme="minorHAnsi"/>
          <w:b/>
          <w:bCs/>
          <w:color w:val="332222"/>
          <w:shd w:val="clear" w:color="auto" w:fill="FFFFFF"/>
        </w:rPr>
        <w:t>The Fargo Air Museum</w:t>
      </w:r>
      <w:r w:rsidRPr="00D54FC3">
        <w:rPr>
          <w:rFonts w:cstheme="minorHAnsi"/>
          <w:color w:val="332222"/>
          <w:shd w:val="clear" w:color="auto" w:fill="FFFFFF"/>
        </w:rPr>
        <w:t xml:space="preserve"> is a unique venue fo</w:t>
      </w:r>
      <w:r>
        <w:rPr>
          <w:rFonts w:cstheme="minorHAnsi"/>
          <w:color w:val="332222"/>
          <w:shd w:val="clear" w:color="auto" w:fill="FFFFFF"/>
        </w:rPr>
        <w:t>r</w:t>
      </w:r>
      <w:r w:rsidRPr="00D54FC3">
        <w:rPr>
          <w:rFonts w:cstheme="minorHAnsi"/>
          <w:color w:val="332222"/>
          <w:shd w:val="clear" w:color="auto" w:fill="FFFFFF"/>
        </w:rPr>
        <w:t xml:space="preserve"> events and has quickly become a local favorite.</w:t>
      </w:r>
      <w:r w:rsidRPr="000C23AE">
        <w:rPr>
          <w:rFonts w:cstheme="minorHAnsi"/>
          <w:color w:val="332222"/>
          <w:shd w:val="clear" w:color="auto" w:fill="FFFFFF"/>
        </w:rPr>
        <w:t xml:space="preserve"> </w:t>
      </w:r>
      <w:r w:rsidR="000C23AE" w:rsidRPr="000C23AE">
        <w:rPr>
          <w:rFonts w:cstheme="minorHAnsi"/>
          <w:color w:val="332222"/>
          <w:shd w:val="clear" w:color="auto" w:fill="FFFFFF"/>
        </w:rPr>
        <w:t xml:space="preserve">Home of two hangars featuring a rotating selection of aircraft displays ranging from a </w:t>
      </w:r>
      <w:r w:rsidR="00EC7425" w:rsidRPr="000C23AE">
        <w:rPr>
          <w:rFonts w:cstheme="minorHAnsi"/>
          <w:color w:val="332222"/>
          <w:shd w:val="clear" w:color="auto" w:fill="FFFFFF"/>
        </w:rPr>
        <w:t>Wright Brothers</w:t>
      </w:r>
      <w:r w:rsidR="000C23AE" w:rsidRPr="000C23AE">
        <w:rPr>
          <w:rFonts w:cstheme="minorHAnsi"/>
          <w:color w:val="332222"/>
          <w:shd w:val="clear" w:color="auto" w:fill="FFFFFF"/>
        </w:rPr>
        <w:t>' flyer to the MQ-1 Predator unmanned aircraft.</w:t>
      </w:r>
      <w:r w:rsidR="00EC7425">
        <w:rPr>
          <w:rFonts w:cstheme="minorHAnsi"/>
          <w:color w:val="332222"/>
          <w:shd w:val="clear" w:color="auto" w:fill="FFFFFF"/>
        </w:rPr>
        <w:t xml:space="preserve"> This will be a great opportunity to tour the museum</w:t>
      </w:r>
      <w:r w:rsidR="008469F0">
        <w:rPr>
          <w:rFonts w:cstheme="minorHAnsi"/>
          <w:color w:val="332222"/>
          <w:shd w:val="clear" w:color="auto" w:fill="FFFFFF"/>
        </w:rPr>
        <w:t xml:space="preserve">, catch up with old friends and meet new ones! </w:t>
      </w:r>
    </w:p>
    <w:p w14:paraId="3A4D21EF" w14:textId="77777777" w:rsidR="00160B65" w:rsidRDefault="00160B65" w:rsidP="006E1680">
      <w:pPr>
        <w:spacing w:after="0" w:line="240" w:lineRule="auto"/>
        <w:jc w:val="right"/>
        <w:rPr>
          <w:rFonts w:ascii="Californian FB" w:hAnsi="Californian FB" w:cs="AngsanaUPC"/>
          <w:noProof/>
          <w:color w:val="2F5496" w:themeColor="accent1" w:themeShade="BF"/>
          <w:sz w:val="16"/>
          <w:szCs w:val="16"/>
        </w:rPr>
      </w:pPr>
    </w:p>
    <w:p w14:paraId="77E55CB5" w14:textId="57C84D5F" w:rsidR="00154E08" w:rsidRPr="002C74BA" w:rsidRDefault="002C74BA" w:rsidP="006E1680">
      <w:pPr>
        <w:spacing w:after="0" w:line="240" w:lineRule="auto"/>
        <w:jc w:val="right"/>
        <w:rPr>
          <w:rFonts w:ascii="Californian FB" w:hAnsi="Californian FB" w:cs="AngsanaUPC"/>
          <w:noProof/>
          <w:color w:val="2F5496" w:themeColor="accent1" w:themeShade="BF"/>
          <w:sz w:val="16"/>
          <w:szCs w:val="16"/>
        </w:rPr>
      </w:pPr>
      <w:r w:rsidRPr="002C74BA">
        <w:rPr>
          <w:rFonts w:ascii="Californian FB" w:hAnsi="Californian FB" w:cs="AngsanaUPC"/>
          <w:noProof/>
          <w:color w:val="2F5496" w:themeColor="accent1" w:themeShade="BF"/>
          <w:sz w:val="16"/>
          <w:szCs w:val="16"/>
        </w:rPr>
        <w:t>Photo from Fargo CVB</w:t>
      </w:r>
    </w:p>
    <w:p w14:paraId="69230461" w14:textId="69A6F62F" w:rsidR="00807633" w:rsidRPr="004454F0" w:rsidRDefault="00807633" w:rsidP="006E1680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noProof/>
          <w:color w:val="2F5496" w:themeColor="accent1" w:themeShade="BF"/>
          <w:sz w:val="28"/>
          <w:szCs w:val="28"/>
        </w:rPr>
      </w:pPr>
      <w:r>
        <w:rPr>
          <w:rFonts w:asciiTheme="minorHAnsi" w:eastAsiaTheme="minorHAnsi" w:hAnsiTheme="minorHAnsi" w:cstheme="minorHAnsi"/>
          <w:b/>
          <w:bCs/>
          <w:noProof/>
          <w:color w:val="2F5496" w:themeColor="accent1" w:themeShade="BF"/>
          <w:sz w:val="28"/>
          <w:szCs w:val="28"/>
        </w:rPr>
        <w:t>Fri</w:t>
      </w:r>
      <w:r w:rsidRPr="004454F0">
        <w:rPr>
          <w:rFonts w:asciiTheme="minorHAnsi" w:eastAsiaTheme="minorHAnsi" w:hAnsiTheme="minorHAnsi" w:cstheme="minorHAnsi"/>
          <w:b/>
          <w:bCs/>
          <w:noProof/>
          <w:color w:val="2F5496" w:themeColor="accent1" w:themeShade="BF"/>
          <w:sz w:val="28"/>
          <w:szCs w:val="28"/>
        </w:rPr>
        <w:t xml:space="preserve">day </w:t>
      </w:r>
      <w:r w:rsidR="00296D0F">
        <w:rPr>
          <w:rFonts w:asciiTheme="minorHAnsi" w:eastAsiaTheme="minorHAnsi" w:hAnsiTheme="minorHAnsi" w:cstheme="minorHAnsi"/>
          <w:b/>
          <w:bCs/>
          <w:noProof/>
          <w:color w:val="2F5496" w:themeColor="accent1" w:themeShade="BF"/>
          <w:sz w:val="28"/>
          <w:szCs w:val="28"/>
        </w:rPr>
        <w:t xml:space="preserve">Murder Mystery </w:t>
      </w:r>
      <w:r w:rsidRPr="004454F0">
        <w:rPr>
          <w:rFonts w:asciiTheme="minorHAnsi" w:eastAsiaTheme="minorHAnsi" w:hAnsiTheme="minorHAnsi" w:cstheme="minorHAnsi"/>
          <w:b/>
          <w:bCs/>
          <w:noProof/>
          <w:color w:val="2F5496" w:themeColor="accent1" w:themeShade="BF"/>
          <w:sz w:val="28"/>
          <w:szCs w:val="28"/>
        </w:rPr>
        <w:t>Dinner Event:</w:t>
      </w:r>
    </w:p>
    <w:p w14:paraId="67854ED7" w14:textId="12FD17AA" w:rsidR="00807633" w:rsidRDefault="00435CD8" w:rsidP="00160B65">
      <w:pPr>
        <w:spacing w:after="0" w:line="240" w:lineRule="auto"/>
        <w:rPr>
          <w:rFonts w:cstheme="minorHAnsi"/>
          <w:color w:val="332222"/>
          <w:shd w:val="clear" w:color="auto" w:fill="FFFFFF"/>
        </w:rPr>
      </w:pPr>
      <w:r>
        <w:rPr>
          <w:rFonts w:cstheme="minorHAnsi"/>
          <w:color w:val="332222"/>
          <w:shd w:val="clear" w:color="auto" w:fill="FFFFFF"/>
        </w:rPr>
        <w:t xml:space="preserve">Be prepared for a </w:t>
      </w:r>
      <w:r w:rsidRPr="00435CD8">
        <w:rPr>
          <w:rFonts w:cstheme="minorHAnsi"/>
          <w:color w:val="332222"/>
          <w:shd w:val="clear" w:color="auto" w:fill="FFFFFF"/>
        </w:rPr>
        <w:t xml:space="preserve">Murder Mystery Dinner where </w:t>
      </w:r>
      <w:r>
        <w:rPr>
          <w:rFonts w:cstheme="minorHAnsi"/>
          <w:color w:val="332222"/>
          <w:shd w:val="clear" w:color="auto" w:fill="FFFFFF"/>
        </w:rPr>
        <w:t>you will</w:t>
      </w:r>
      <w:r w:rsidRPr="00435CD8">
        <w:rPr>
          <w:rFonts w:cstheme="minorHAnsi"/>
          <w:color w:val="332222"/>
          <w:shd w:val="clear" w:color="auto" w:fill="FFFFFF"/>
        </w:rPr>
        <w:t xml:space="preserve"> work together to solve a fake murder</w:t>
      </w:r>
      <w:r w:rsidR="005651DD">
        <w:rPr>
          <w:rFonts w:cstheme="minorHAnsi"/>
          <w:color w:val="332222"/>
          <w:shd w:val="clear" w:color="auto" w:fill="FFFFFF"/>
        </w:rPr>
        <w:t>!</w:t>
      </w:r>
      <w:r w:rsidRPr="00435CD8">
        <w:rPr>
          <w:rFonts w:cstheme="minorHAnsi"/>
          <w:color w:val="332222"/>
          <w:shd w:val="clear" w:color="auto" w:fill="FFFFFF"/>
        </w:rPr>
        <w:t xml:space="preserve"> The mystery </w:t>
      </w:r>
      <w:r w:rsidR="00186DD0">
        <w:rPr>
          <w:rFonts w:cstheme="minorHAnsi"/>
          <w:color w:val="332222"/>
          <w:shd w:val="clear" w:color="auto" w:fill="FFFFFF"/>
        </w:rPr>
        <w:t>will take</w:t>
      </w:r>
      <w:r w:rsidRPr="00435CD8">
        <w:rPr>
          <w:rFonts w:cstheme="minorHAnsi"/>
          <w:color w:val="332222"/>
          <w:shd w:val="clear" w:color="auto" w:fill="FFFFFF"/>
        </w:rPr>
        <w:t xml:space="preserve"> place throughout the course of the </w:t>
      </w:r>
      <w:r w:rsidR="00186DD0">
        <w:rPr>
          <w:rFonts w:cstheme="minorHAnsi"/>
          <w:color w:val="332222"/>
          <w:shd w:val="clear" w:color="auto" w:fill="FFFFFF"/>
        </w:rPr>
        <w:t xml:space="preserve">dinner and </w:t>
      </w:r>
      <w:r w:rsidR="00AF6EAB">
        <w:rPr>
          <w:rFonts w:cstheme="minorHAnsi"/>
          <w:color w:val="332222"/>
          <w:shd w:val="clear" w:color="auto" w:fill="FFFFFF"/>
        </w:rPr>
        <w:t xml:space="preserve">Region V </w:t>
      </w:r>
      <w:r w:rsidR="005651DD">
        <w:rPr>
          <w:rFonts w:cstheme="minorHAnsi"/>
          <w:color w:val="332222"/>
          <w:shd w:val="clear" w:color="auto" w:fill="FFFFFF"/>
        </w:rPr>
        <w:t>A</w:t>
      </w:r>
      <w:r w:rsidR="00AF6EAB">
        <w:rPr>
          <w:rFonts w:cstheme="minorHAnsi"/>
          <w:color w:val="332222"/>
          <w:shd w:val="clear" w:color="auto" w:fill="FFFFFF"/>
        </w:rPr>
        <w:t>ward</w:t>
      </w:r>
      <w:r w:rsidR="0069482D">
        <w:rPr>
          <w:rFonts w:cstheme="minorHAnsi"/>
          <w:color w:val="332222"/>
          <w:shd w:val="clear" w:color="auto" w:fill="FFFFFF"/>
        </w:rPr>
        <w:t>ee</w:t>
      </w:r>
      <w:r w:rsidR="00AF6EAB">
        <w:rPr>
          <w:rFonts w:cstheme="minorHAnsi"/>
          <w:color w:val="332222"/>
          <w:shd w:val="clear" w:color="auto" w:fill="FFFFFF"/>
        </w:rPr>
        <w:t xml:space="preserve"> </w:t>
      </w:r>
      <w:r w:rsidR="00186DD0">
        <w:rPr>
          <w:rFonts w:cstheme="minorHAnsi"/>
          <w:color w:val="332222"/>
          <w:shd w:val="clear" w:color="auto" w:fill="FFFFFF"/>
        </w:rPr>
        <w:t>announcements! A</w:t>
      </w:r>
      <w:r w:rsidR="00186DD0" w:rsidRPr="00435CD8">
        <w:rPr>
          <w:rFonts w:cstheme="minorHAnsi"/>
          <w:color w:val="332222"/>
          <w:shd w:val="clear" w:color="auto" w:fill="FFFFFF"/>
        </w:rPr>
        <w:t xml:space="preserve">ttendees </w:t>
      </w:r>
      <w:r w:rsidR="00186DD0">
        <w:rPr>
          <w:rFonts w:cstheme="minorHAnsi"/>
          <w:color w:val="332222"/>
          <w:shd w:val="clear" w:color="auto" w:fill="FFFFFF"/>
        </w:rPr>
        <w:t xml:space="preserve">may </w:t>
      </w:r>
      <w:r w:rsidR="00186DD0" w:rsidRPr="00435CD8">
        <w:rPr>
          <w:rFonts w:cstheme="minorHAnsi"/>
          <w:color w:val="332222"/>
          <w:shd w:val="clear" w:color="auto" w:fill="FFFFFF"/>
        </w:rPr>
        <w:t>choose</w:t>
      </w:r>
      <w:r w:rsidR="00186DD0">
        <w:rPr>
          <w:rFonts w:cstheme="minorHAnsi"/>
          <w:color w:val="332222"/>
          <w:shd w:val="clear" w:color="auto" w:fill="FFFFFF"/>
        </w:rPr>
        <w:t xml:space="preserve"> to</w:t>
      </w:r>
      <w:r w:rsidR="00186DD0" w:rsidRPr="00435CD8">
        <w:rPr>
          <w:rFonts w:cstheme="minorHAnsi"/>
          <w:color w:val="332222"/>
          <w:shd w:val="clear" w:color="auto" w:fill="FFFFFF"/>
        </w:rPr>
        <w:t xml:space="preserve"> dress to the theme of the event.</w:t>
      </w:r>
      <w:r w:rsidR="00484A4A">
        <w:rPr>
          <w:rFonts w:cstheme="minorHAnsi"/>
          <w:color w:val="332222"/>
          <w:shd w:val="clear" w:color="auto" w:fill="FFFFFF"/>
        </w:rPr>
        <w:t xml:space="preserve"> Murder Mystery theme to be announced soon! </w:t>
      </w:r>
    </w:p>
    <w:p w14:paraId="4FDD4C06" w14:textId="77777777" w:rsidR="00FB07E5" w:rsidRDefault="00FB07E5" w:rsidP="00160B65">
      <w:pPr>
        <w:spacing w:after="0" w:line="240" w:lineRule="auto"/>
        <w:rPr>
          <w:rFonts w:cstheme="minorHAnsi"/>
          <w:color w:val="332222"/>
          <w:shd w:val="clear" w:color="auto" w:fill="FFFFFF"/>
        </w:rPr>
      </w:pPr>
    </w:p>
    <w:p w14:paraId="441295DC" w14:textId="1310CDF0" w:rsidR="00FB07E5" w:rsidRDefault="00FB07E5" w:rsidP="00160B65">
      <w:pPr>
        <w:spacing w:after="0" w:line="240" w:lineRule="auto"/>
        <w:rPr>
          <w:rFonts w:cstheme="minorHAnsi"/>
          <w:color w:val="332222"/>
          <w:shd w:val="clear" w:color="auto" w:fill="FFFFFF"/>
        </w:rPr>
      </w:pPr>
      <w:r w:rsidRPr="004B02D0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 xml:space="preserve">Saturday </w:t>
      </w:r>
      <w:r w:rsidR="004B02D0" w:rsidRPr="004B02D0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Industry Entrepreneur Round Tables – Speed Style!</w:t>
      </w:r>
      <w:r w:rsidR="004B02D0">
        <w:rPr>
          <w:rFonts w:cstheme="minorHAnsi"/>
          <w:color w:val="332222"/>
          <w:shd w:val="clear" w:color="auto" w:fill="FFFFFF"/>
        </w:rPr>
        <w:t xml:space="preserve"> More information coming soon! </w:t>
      </w:r>
    </w:p>
    <w:p w14:paraId="18C1E58E" w14:textId="77777777" w:rsidR="00AA40DA" w:rsidRPr="006E1680" w:rsidRDefault="00AA40DA" w:rsidP="00AA40DA">
      <w:pPr>
        <w:spacing w:after="0" w:line="240" w:lineRule="auto"/>
        <w:rPr>
          <w:rFonts w:ascii="Californian FB" w:hAnsi="Californian FB" w:cs="AngsanaUPC"/>
          <w:b/>
          <w:bCs/>
          <w:noProof/>
          <w:color w:val="2F5496" w:themeColor="accent1" w:themeShade="BF"/>
          <w:sz w:val="16"/>
          <w:szCs w:val="16"/>
        </w:rPr>
      </w:pPr>
    </w:p>
    <w:p w14:paraId="311AF8A6" w14:textId="18D7FD67" w:rsidR="00406D7C" w:rsidRPr="00A67189" w:rsidRDefault="00F45428" w:rsidP="00F652F5">
      <w:pPr>
        <w:spacing w:after="0" w:line="240" w:lineRule="auto"/>
        <w:rPr>
          <w:rFonts w:cstheme="minorHAnsi"/>
        </w:rPr>
      </w:pPr>
      <w:r w:rsidRPr="004454F0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 xml:space="preserve">Hotel Rates and Reservations: </w:t>
      </w:r>
      <w:r w:rsidR="00406D7C">
        <w:rPr>
          <w:rFonts w:cstheme="minorHAnsi"/>
          <w:b/>
          <w:bCs/>
        </w:rPr>
        <w:t xml:space="preserve">Delta </w:t>
      </w:r>
      <w:r w:rsidR="00406D7C" w:rsidRPr="00A67189">
        <w:rPr>
          <w:rFonts w:cstheme="minorHAnsi"/>
          <w:b/>
          <w:bCs/>
        </w:rPr>
        <w:t>Hotel</w:t>
      </w:r>
      <w:r w:rsidR="00406D7C">
        <w:rPr>
          <w:rFonts w:cstheme="minorHAnsi"/>
          <w:b/>
          <w:bCs/>
        </w:rPr>
        <w:t>s Fargo is</w:t>
      </w:r>
      <w:r w:rsidR="00406D7C" w:rsidRPr="00A67189">
        <w:rPr>
          <w:rFonts w:cstheme="minorHAnsi"/>
          <w:b/>
          <w:bCs/>
        </w:rPr>
        <w:t xml:space="preserve"> offering </w:t>
      </w:r>
      <w:r w:rsidR="0012574E">
        <w:rPr>
          <w:rFonts w:cstheme="minorHAnsi"/>
          <w:b/>
          <w:bCs/>
        </w:rPr>
        <w:t xml:space="preserve">ACTE </w:t>
      </w:r>
      <w:r w:rsidR="00936F46">
        <w:rPr>
          <w:rFonts w:cstheme="minorHAnsi"/>
          <w:b/>
          <w:bCs/>
        </w:rPr>
        <w:t xml:space="preserve">Region V </w:t>
      </w:r>
      <w:r w:rsidR="0012574E">
        <w:rPr>
          <w:rFonts w:cstheme="minorHAnsi"/>
          <w:b/>
          <w:bCs/>
        </w:rPr>
        <w:t>a</w:t>
      </w:r>
      <w:r w:rsidR="00406D7C" w:rsidRPr="00A67189">
        <w:rPr>
          <w:rFonts w:cstheme="minorHAnsi"/>
          <w:b/>
          <w:bCs/>
        </w:rPr>
        <w:t xml:space="preserve"> special group rate:</w:t>
      </w:r>
    </w:p>
    <w:p w14:paraId="11A77B9B" w14:textId="2B1212EF" w:rsidR="00406D7C" w:rsidRPr="00A67189" w:rsidRDefault="00406D7C" w:rsidP="00406D7C">
      <w:pPr>
        <w:pStyle w:val="l-hotel-name"/>
        <w:spacing w:before="0" w:beforeAutospacing="0" w:after="0" w:afterAutospacing="0"/>
        <w:rPr>
          <w:rFonts w:asciiTheme="minorHAnsi" w:hAnsiTheme="minorHAnsi" w:cstheme="minorHAnsi"/>
        </w:rPr>
      </w:pPr>
      <w:r w:rsidRPr="00A67189">
        <w:rPr>
          <w:rFonts w:asciiTheme="minorHAnsi" w:hAnsiTheme="minorHAnsi" w:cstheme="minorHAnsi"/>
          <w:b/>
          <w:bCs/>
        </w:rPr>
        <w:t>$119 USD - $139 USD per night</w:t>
      </w:r>
      <w:r w:rsidR="00936F46">
        <w:rPr>
          <w:rFonts w:asciiTheme="minorHAnsi" w:hAnsiTheme="minorHAnsi" w:cstheme="minorHAnsi"/>
          <w:b/>
          <w:bCs/>
        </w:rPr>
        <w:t xml:space="preserve"> </w:t>
      </w:r>
      <w:r w:rsidR="00D43CBD">
        <w:rPr>
          <w:rFonts w:asciiTheme="minorHAnsi" w:hAnsiTheme="minorHAnsi" w:cstheme="minorHAnsi"/>
          <w:b/>
          <w:bCs/>
        </w:rPr>
        <w:t xml:space="preserve">- </w:t>
      </w:r>
      <w:r>
        <w:rPr>
          <w:rFonts w:asciiTheme="minorHAnsi" w:hAnsiTheme="minorHAnsi" w:cstheme="minorHAnsi"/>
          <w:b/>
          <w:bCs/>
        </w:rPr>
        <w:t xml:space="preserve">Rates available </w:t>
      </w:r>
      <w:r w:rsidRPr="00A67189">
        <w:rPr>
          <w:rFonts w:asciiTheme="minorHAnsi" w:hAnsiTheme="minorHAnsi" w:cstheme="minorHAnsi"/>
          <w:b/>
          <w:bCs/>
        </w:rPr>
        <w:t>Saturday, April 8, 2023</w:t>
      </w:r>
      <w:r>
        <w:rPr>
          <w:rFonts w:cstheme="minorHAnsi"/>
          <w:b/>
          <w:bCs/>
        </w:rPr>
        <w:t xml:space="preserve"> -</w:t>
      </w:r>
      <w:r w:rsidRPr="00A67189">
        <w:rPr>
          <w:rFonts w:asciiTheme="minorHAnsi" w:hAnsiTheme="minorHAnsi" w:cstheme="minorHAnsi"/>
          <w:b/>
          <w:bCs/>
        </w:rPr>
        <w:t xml:space="preserve"> Monday, April 17, 2023</w:t>
      </w:r>
    </w:p>
    <w:p w14:paraId="613DAD44" w14:textId="77777777" w:rsidR="00406D7C" w:rsidRPr="00A67189" w:rsidRDefault="00406D7C" w:rsidP="00406D7C">
      <w:pPr>
        <w:spacing w:after="0"/>
        <w:rPr>
          <w:rFonts w:cstheme="minorHAnsi"/>
        </w:rPr>
      </w:pPr>
      <w:r w:rsidRPr="00A67189">
        <w:rPr>
          <w:rFonts w:cstheme="minorHAnsi"/>
          <w:b/>
          <w:bCs/>
        </w:rPr>
        <w:t>Last Day to Book</w:t>
      </w:r>
      <w:r>
        <w:rPr>
          <w:rFonts w:cstheme="minorHAnsi"/>
          <w:b/>
          <w:bCs/>
        </w:rPr>
        <w:t xml:space="preserve"> at this rate is</w:t>
      </w:r>
      <w:r w:rsidRPr="00A67189">
        <w:rPr>
          <w:rFonts w:cstheme="minorHAnsi"/>
          <w:b/>
          <w:bCs/>
        </w:rPr>
        <w:t xml:space="preserve"> Saturday, March 11, 2023</w:t>
      </w:r>
    </w:p>
    <w:p w14:paraId="40785004" w14:textId="56580E7A" w:rsidR="00ED49CF" w:rsidRDefault="00406D7C" w:rsidP="00ED49CF">
      <w:pPr>
        <w:pStyle w:val="l-hotel-name"/>
        <w:spacing w:before="0" w:beforeAutospacing="0" w:after="0" w:afterAutospacing="0"/>
        <w:rPr>
          <w:rFonts w:cstheme="minorHAnsi"/>
          <w:color w:val="332222"/>
          <w:shd w:val="clear" w:color="auto" w:fill="FFFFFF"/>
        </w:rPr>
      </w:pPr>
      <w:r w:rsidRPr="00A67189">
        <w:rPr>
          <w:rFonts w:asciiTheme="minorHAnsi" w:hAnsiTheme="minorHAnsi" w:cstheme="minorHAnsi"/>
          <w:b/>
          <w:bCs/>
        </w:rPr>
        <w:t>Click here to</w:t>
      </w:r>
      <w:r>
        <w:rPr>
          <w:rFonts w:ascii="Arial" w:hAnsi="Arial" w:cs="Arial"/>
          <w:b/>
          <w:bCs/>
        </w:rPr>
        <w:t xml:space="preserve"> </w:t>
      </w:r>
      <w:hyperlink r:id="rId13" w:tgtFrame="_blank" w:history="1">
        <w:r w:rsidRPr="00EB6D56">
          <w:rPr>
            <w:rStyle w:val="Hyperlink"/>
            <w:rFonts w:asciiTheme="minorHAnsi" w:hAnsiTheme="minorHAnsi" w:cstheme="minorHAnsi"/>
            <w:b/>
            <w:bCs/>
          </w:rPr>
          <w:t>Book your group rate for ACTE Region V Conference</w:t>
        </w:r>
      </w:hyperlink>
      <w:r w:rsidR="006E1680">
        <w:rPr>
          <w:rStyle w:val="Hyperlink"/>
          <w:rFonts w:asciiTheme="minorHAnsi" w:hAnsiTheme="minorHAnsi" w:cstheme="minorHAnsi"/>
          <w:b/>
          <w:bCs/>
        </w:rPr>
        <w:t xml:space="preserve"> </w:t>
      </w:r>
      <w:r w:rsidR="00ED49CF">
        <w:rPr>
          <w:rFonts w:cstheme="minorHAnsi"/>
          <w:color w:val="332222"/>
          <w:shd w:val="clear" w:color="auto" w:fill="FFFFFF"/>
        </w:rPr>
        <w:t>Or Call 1</w:t>
      </w:r>
      <w:r w:rsidR="00936F46">
        <w:rPr>
          <w:rFonts w:cstheme="minorHAnsi"/>
          <w:color w:val="332222"/>
          <w:shd w:val="clear" w:color="auto" w:fill="FFFFFF"/>
        </w:rPr>
        <w:t>-</w:t>
      </w:r>
      <w:r w:rsidR="00ED49CF">
        <w:rPr>
          <w:rFonts w:cstheme="minorHAnsi"/>
          <w:color w:val="332222"/>
          <w:shd w:val="clear" w:color="auto" w:fill="FFFFFF"/>
        </w:rPr>
        <w:t>800-268-1133</w:t>
      </w:r>
    </w:p>
    <w:p w14:paraId="235C749D" w14:textId="108E5C51" w:rsidR="000A1458" w:rsidRDefault="00393FC4" w:rsidP="00406D7C">
      <w:pPr>
        <w:spacing w:after="0" w:line="240" w:lineRule="auto"/>
        <w:rPr>
          <w:rFonts w:cstheme="minorHAnsi"/>
          <w:color w:val="332222"/>
          <w:shd w:val="clear" w:color="auto" w:fill="FFFFFF"/>
        </w:rPr>
      </w:pPr>
      <w:r>
        <w:rPr>
          <w:rFonts w:cstheme="minorHAnsi"/>
          <w:color w:val="332222"/>
          <w:shd w:val="clear" w:color="auto" w:fill="FFFFFF"/>
        </w:rPr>
        <w:t>First class a</w:t>
      </w:r>
      <w:r w:rsidR="00C8522B">
        <w:rPr>
          <w:rFonts w:cstheme="minorHAnsi"/>
          <w:color w:val="332222"/>
          <w:shd w:val="clear" w:color="auto" w:fill="FFFFFF"/>
        </w:rPr>
        <w:t xml:space="preserve">ccommodations include: Free parking, on-site restaurant, Starbucks counter, fitness centers, high-speed Wi-Fi, Indoor water park with hot tub and pool side services. </w:t>
      </w:r>
    </w:p>
    <w:p w14:paraId="0A281F75" w14:textId="77777777" w:rsidR="00C967A3" w:rsidRDefault="00C967A3" w:rsidP="00C967A3">
      <w:pPr>
        <w:spacing w:after="0" w:line="240" w:lineRule="auto"/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</w:pPr>
    </w:p>
    <w:p w14:paraId="7CF3E9E3" w14:textId="221F591A" w:rsidR="00C967A3" w:rsidRPr="00141B20" w:rsidRDefault="00741AB6" w:rsidP="00C967A3">
      <w:pPr>
        <w:spacing w:after="0" w:line="240" w:lineRule="auto"/>
      </w:pP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 xml:space="preserve">Call for Presenters Open. </w:t>
      </w:r>
      <w:r w:rsidR="00C47B23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 xml:space="preserve">We need you to share </w:t>
      </w:r>
      <w:r w:rsidR="00F169CB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your expertise</w:t>
      </w:r>
      <w:r w:rsidR="00C47B23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 xml:space="preserve">! </w:t>
      </w:r>
      <w:r w:rsidR="00C967A3">
        <w:t>The Region V Conference Committee is seeking presenters. Share your knowledge and program highlights with attendees</w:t>
      </w:r>
      <w:r w:rsidR="00C967A3" w:rsidRPr="00E65EF1">
        <w:t xml:space="preserve"> Deadline for submission is January 27, 2023</w:t>
      </w:r>
      <w:r w:rsidR="00C967A3">
        <w:t>.</w:t>
      </w:r>
      <w:r w:rsidR="002E3FB4">
        <w:t xml:space="preserve"> </w:t>
      </w:r>
      <w:r w:rsidR="00C967A3">
        <w:t xml:space="preserve">Follow the link to fill in your submission: </w:t>
      </w:r>
      <w:hyperlink r:id="rId14" w:history="1">
        <w:r w:rsidR="00C967A3">
          <w:rPr>
            <w:rStyle w:val="Hyperlink"/>
          </w:rPr>
          <w:t>https://forms.gle/YahvQdZoq35SicSw6</w:t>
        </w:r>
      </w:hyperlink>
      <w:r w:rsidR="00C967A3">
        <w:t>.</w:t>
      </w:r>
    </w:p>
    <w:p w14:paraId="3460A34D" w14:textId="61CF9C2D" w:rsidR="00C967A3" w:rsidRPr="00701259" w:rsidRDefault="00C967A3" w:rsidP="00C967A3">
      <w:pPr>
        <w:spacing w:after="0"/>
        <w:rPr>
          <w:b/>
          <w:bCs/>
        </w:rPr>
      </w:pPr>
      <w:r w:rsidRPr="00701259">
        <w:rPr>
          <w:b/>
          <w:bCs/>
        </w:rPr>
        <w:t>Strands include:</w:t>
      </w:r>
    </w:p>
    <w:p w14:paraId="411CECB4" w14:textId="77777777" w:rsidR="002C4184" w:rsidRDefault="002C4184" w:rsidP="00C967A3">
      <w:pPr>
        <w:pStyle w:val="ListParagraph"/>
        <w:numPr>
          <w:ilvl w:val="0"/>
          <w:numId w:val="3"/>
        </w:numPr>
        <w:spacing w:after="0"/>
        <w:sectPr w:rsidR="002C4184" w:rsidSect="00B01024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A6581EF" w14:textId="40EF63E6" w:rsidR="00C967A3" w:rsidRDefault="00C967A3" w:rsidP="00C967A3">
      <w:pPr>
        <w:pStyle w:val="ListParagraph"/>
        <w:numPr>
          <w:ilvl w:val="0"/>
          <w:numId w:val="3"/>
        </w:numPr>
        <w:spacing w:after="0"/>
      </w:pPr>
      <w:r>
        <w:t>Leadership and Advocacy</w:t>
      </w:r>
    </w:p>
    <w:p w14:paraId="263E1D8C" w14:textId="77777777" w:rsidR="00CA0EF5" w:rsidRDefault="00CA0EF5" w:rsidP="00CA0EF5">
      <w:pPr>
        <w:pStyle w:val="ListParagraph"/>
        <w:numPr>
          <w:ilvl w:val="0"/>
          <w:numId w:val="3"/>
        </w:numPr>
        <w:spacing w:after="0"/>
      </w:pPr>
      <w:r>
        <w:t xml:space="preserve">Instructional Strategies for Engagement </w:t>
      </w:r>
    </w:p>
    <w:p w14:paraId="2F0B98AA" w14:textId="19C6E31B" w:rsidR="001777D7" w:rsidRDefault="007364E7" w:rsidP="001777D7">
      <w:pPr>
        <w:pStyle w:val="ListParagraph"/>
        <w:numPr>
          <w:ilvl w:val="0"/>
          <w:numId w:val="3"/>
        </w:numPr>
        <w:spacing w:after="0"/>
      </w:pPr>
      <w:r>
        <w:t>Business / Community partnerships for Work-based Learning</w:t>
      </w:r>
    </w:p>
    <w:p w14:paraId="3DB1E30A" w14:textId="77777777" w:rsidR="008968E5" w:rsidRDefault="008968E5" w:rsidP="008968E5">
      <w:pPr>
        <w:pStyle w:val="ListParagraph"/>
        <w:numPr>
          <w:ilvl w:val="0"/>
          <w:numId w:val="3"/>
        </w:numPr>
        <w:spacing w:after="0"/>
      </w:pPr>
      <w:r>
        <w:t>Assessment and Career Ready Practices Integration</w:t>
      </w:r>
    </w:p>
    <w:p w14:paraId="367A8421" w14:textId="77777777" w:rsidR="00B61BDE" w:rsidRDefault="00B61BDE" w:rsidP="00B61BDE">
      <w:pPr>
        <w:pStyle w:val="ListParagraph"/>
        <w:numPr>
          <w:ilvl w:val="0"/>
          <w:numId w:val="3"/>
        </w:numPr>
        <w:spacing w:after="0" w:line="240" w:lineRule="auto"/>
      </w:pPr>
      <w:r>
        <w:t>Equity, Access, and Inclusion in the Classroom</w:t>
      </w:r>
    </w:p>
    <w:p w14:paraId="152BB9E9" w14:textId="77777777" w:rsidR="00B61BDE" w:rsidRDefault="00B61BDE" w:rsidP="00B61BDE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Teacher Recruitment and Retention </w:t>
      </w:r>
    </w:p>
    <w:p w14:paraId="28211654" w14:textId="6C5FD7E3" w:rsidR="00B61BDE" w:rsidRDefault="00B61BDE" w:rsidP="00B61BDE">
      <w:pPr>
        <w:pStyle w:val="ListParagraph"/>
        <w:spacing w:after="0"/>
        <w:sectPr w:rsidR="00B61BDE" w:rsidSect="002C418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CD75EF9" w14:textId="09399E02" w:rsidR="008968E5" w:rsidRDefault="008968E5" w:rsidP="00B61BDE">
      <w:pPr>
        <w:pStyle w:val="ListParagraph"/>
        <w:spacing w:after="0" w:line="240" w:lineRule="auto"/>
      </w:pPr>
    </w:p>
    <w:sectPr w:rsidR="008968E5" w:rsidSect="002C4184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8D573C"/>
    <w:multiLevelType w:val="hybridMultilevel"/>
    <w:tmpl w:val="BF9EAF2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2627570"/>
    <w:multiLevelType w:val="hybridMultilevel"/>
    <w:tmpl w:val="2700A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C6356D"/>
    <w:multiLevelType w:val="hybridMultilevel"/>
    <w:tmpl w:val="A5B80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5B31D5"/>
    <w:multiLevelType w:val="hybridMultilevel"/>
    <w:tmpl w:val="5B5EBC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4401431">
    <w:abstractNumId w:val="2"/>
  </w:num>
  <w:num w:numId="2" w16cid:durableId="357437296">
    <w:abstractNumId w:val="0"/>
  </w:num>
  <w:num w:numId="3" w16cid:durableId="2141455786">
    <w:abstractNumId w:val="1"/>
  </w:num>
  <w:num w:numId="4" w16cid:durableId="11096663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04A"/>
    <w:rsid w:val="00011314"/>
    <w:rsid w:val="00015C70"/>
    <w:rsid w:val="00016EBF"/>
    <w:rsid w:val="000279E1"/>
    <w:rsid w:val="000348B3"/>
    <w:rsid w:val="000514DA"/>
    <w:rsid w:val="000702E8"/>
    <w:rsid w:val="00072E03"/>
    <w:rsid w:val="0009402B"/>
    <w:rsid w:val="000A1458"/>
    <w:rsid w:val="000C1942"/>
    <w:rsid w:val="000C23AE"/>
    <w:rsid w:val="000C5ACC"/>
    <w:rsid w:val="000D6304"/>
    <w:rsid w:val="000F33B9"/>
    <w:rsid w:val="0010102D"/>
    <w:rsid w:val="0012574E"/>
    <w:rsid w:val="00141B20"/>
    <w:rsid w:val="0014589D"/>
    <w:rsid w:val="00147DE3"/>
    <w:rsid w:val="00152830"/>
    <w:rsid w:val="001539A3"/>
    <w:rsid w:val="00154E08"/>
    <w:rsid w:val="00160B65"/>
    <w:rsid w:val="001777D7"/>
    <w:rsid w:val="00186DD0"/>
    <w:rsid w:val="001A5D25"/>
    <w:rsid w:val="001C0093"/>
    <w:rsid w:val="001C408A"/>
    <w:rsid w:val="001C44C1"/>
    <w:rsid w:val="001F4AE6"/>
    <w:rsid w:val="0022739D"/>
    <w:rsid w:val="00237F5F"/>
    <w:rsid w:val="0025285A"/>
    <w:rsid w:val="00253816"/>
    <w:rsid w:val="00265F13"/>
    <w:rsid w:val="00271E76"/>
    <w:rsid w:val="00273CCE"/>
    <w:rsid w:val="0027773D"/>
    <w:rsid w:val="00280490"/>
    <w:rsid w:val="002946F3"/>
    <w:rsid w:val="00296D0F"/>
    <w:rsid w:val="002C304A"/>
    <w:rsid w:val="002C4184"/>
    <w:rsid w:val="002C74BA"/>
    <w:rsid w:val="002E3FB4"/>
    <w:rsid w:val="00317647"/>
    <w:rsid w:val="00322219"/>
    <w:rsid w:val="00346B79"/>
    <w:rsid w:val="00350029"/>
    <w:rsid w:val="00363536"/>
    <w:rsid w:val="00363712"/>
    <w:rsid w:val="00393FC4"/>
    <w:rsid w:val="003B6E35"/>
    <w:rsid w:val="003D0678"/>
    <w:rsid w:val="003F4587"/>
    <w:rsid w:val="00406D7C"/>
    <w:rsid w:val="004240B3"/>
    <w:rsid w:val="0042463A"/>
    <w:rsid w:val="00435CD8"/>
    <w:rsid w:val="0044090F"/>
    <w:rsid w:val="00444715"/>
    <w:rsid w:val="004454F0"/>
    <w:rsid w:val="00454BDA"/>
    <w:rsid w:val="00455F8D"/>
    <w:rsid w:val="0048022A"/>
    <w:rsid w:val="00484A4A"/>
    <w:rsid w:val="00490248"/>
    <w:rsid w:val="00493EC8"/>
    <w:rsid w:val="004976E6"/>
    <w:rsid w:val="004A4C54"/>
    <w:rsid w:val="004B02D0"/>
    <w:rsid w:val="005100DE"/>
    <w:rsid w:val="00522BB7"/>
    <w:rsid w:val="00550AA8"/>
    <w:rsid w:val="005651DD"/>
    <w:rsid w:val="00590620"/>
    <w:rsid w:val="005B6A26"/>
    <w:rsid w:val="005F512F"/>
    <w:rsid w:val="00600A80"/>
    <w:rsid w:val="00653004"/>
    <w:rsid w:val="0068719F"/>
    <w:rsid w:val="00690B74"/>
    <w:rsid w:val="0069482D"/>
    <w:rsid w:val="0069753F"/>
    <w:rsid w:val="006D0627"/>
    <w:rsid w:val="006D320F"/>
    <w:rsid w:val="006E1680"/>
    <w:rsid w:val="00701259"/>
    <w:rsid w:val="007364E7"/>
    <w:rsid w:val="00741AB6"/>
    <w:rsid w:val="007448BF"/>
    <w:rsid w:val="007527D6"/>
    <w:rsid w:val="00772B38"/>
    <w:rsid w:val="00773760"/>
    <w:rsid w:val="0077695E"/>
    <w:rsid w:val="007A604A"/>
    <w:rsid w:val="007A70E4"/>
    <w:rsid w:val="007D1BF1"/>
    <w:rsid w:val="007D2299"/>
    <w:rsid w:val="007D3FEC"/>
    <w:rsid w:val="007F381F"/>
    <w:rsid w:val="00807633"/>
    <w:rsid w:val="0081417C"/>
    <w:rsid w:val="00823A14"/>
    <w:rsid w:val="00844426"/>
    <w:rsid w:val="008469F0"/>
    <w:rsid w:val="008564C9"/>
    <w:rsid w:val="00861AA4"/>
    <w:rsid w:val="00865EAF"/>
    <w:rsid w:val="008968E5"/>
    <w:rsid w:val="008C36C4"/>
    <w:rsid w:val="008D07C5"/>
    <w:rsid w:val="008D0D0E"/>
    <w:rsid w:val="008F43D3"/>
    <w:rsid w:val="0090417C"/>
    <w:rsid w:val="00912469"/>
    <w:rsid w:val="00936F46"/>
    <w:rsid w:val="00983B6B"/>
    <w:rsid w:val="0098674D"/>
    <w:rsid w:val="009929B8"/>
    <w:rsid w:val="00A158E1"/>
    <w:rsid w:val="00A25660"/>
    <w:rsid w:val="00A32CCE"/>
    <w:rsid w:val="00A53EFA"/>
    <w:rsid w:val="00A55F94"/>
    <w:rsid w:val="00A63D2F"/>
    <w:rsid w:val="00A83D5F"/>
    <w:rsid w:val="00AA09F0"/>
    <w:rsid w:val="00AA40DA"/>
    <w:rsid w:val="00AC58C8"/>
    <w:rsid w:val="00AE6E30"/>
    <w:rsid w:val="00AF297A"/>
    <w:rsid w:val="00AF47ED"/>
    <w:rsid w:val="00AF4AD0"/>
    <w:rsid w:val="00AF6EAB"/>
    <w:rsid w:val="00B01024"/>
    <w:rsid w:val="00B03058"/>
    <w:rsid w:val="00B61BDE"/>
    <w:rsid w:val="00B6338A"/>
    <w:rsid w:val="00B72EC5"/>
    <w:rsid w:val="00BA46E8"/>
    <w:rsid w:val="00BD4E0A"/>
    <w:rsid w:val="00C065B9"/>
    <w:rsid w:val="00C253B8"/>
    <w:rsid w:val="00C26BA1"/>
    <w:rsid w:val="00C423F1"/>
    <w:rsid w:val="00C47B23"/>
    <w:rsid w:val="00C8522B"/>
    <w:rsid w:val="00C95C13"/>
    <w:rsid w:val="00C967A3"/>
    <w:rsid w:val="00CA0EF5"/>
    <w:rsid w:val="00CD2718"/>
    <w:rsid w:val="00CE3B2F"/>
    <w:rsid w:val="00CF7482"/>
    <w:rsid w:val="00D03825"/>
    <w:rsid w:val="00D0511D"/>
    <w:rsid w:val="00D27E66"/>
    <w:rsid w:val="00D42401"/>
    <w:rsid w:val="00D43819"/>
    <w:rsid w:val="00D43CBD"/>
    <w:rsid w:val="00D517B7"/>
    <w:rsid w:val="00D54FC3"/>
    <w:rsid w:val="00D57E34"/>
    <w:rsid w:val="00D720BF"/>
    <w:rsid w:val="00DC089C"/>
    <w:rsid w:val="00DC78C4"/>
    <w:rsid w:val="00DF107F"/>
    <w:rsid w:val="00E0122A"/>
    <w:rsid w:val="00E30047"/>
    <w:rsid w:val="00E37E6C"/>
    <w:rsid w:val="00E65EF1"/>
    <w:rsid w:val="00E76EFE"/>
    <w:rsid w:val="00E80638"/>
    <w:rsid w:val="00E95340"/>
    <w:rsid w:val="00EB3327"/>
    <w:rsid w:val="00EC7425"/>
    <w:rsid w:val="00ED49CF"/>
    <w:rsid w:val="00EE1148"/>
    <w:rsid w:val="00EF3CE5"/>
    <w:rsid w:val="00F169CB"/>
    <w:rsid w:val="00F20AFB"/>
    <w:rsid w:val="00F45428"/>
    <w:rsid w:val="00F46B21"/>
    <w:rsid w:val="00F51BC8"/>
    <w:rsid w:val="00F54A41"/>
    <w:rsid w:val="00F55CB3"/>
    <w:rsid w:val="00F652F5"/>
    <w:rsid w:val="00FA17CE"/>
    <w:rsid w:val="00FA5578"/>
    <w:rsid w:val="00FB07E5"/>
    <w:rsid w:val="00FB1044"/>
    <w:rsid w:val="00FB2625"/>
    <w:rsid w:val="00FB288C"/>
    <w:rsid w:val="00FB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AC148"/>
  <w15:chartTrackingRefBased/>
  <w15:docId w15:val="{F631B611-A503-442B-86CB-EEF75C067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02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015C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C3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C304A"/>
    <w:rPr>
      <w:i/>
      <w:iCs/>
    </w:rPr>
  </w:style>
  <w:style w:type="character" w:styleId="Hyperlink">
    <w:name w:val="Hyperlink"/>
    <w:basedOn w:val="DefaultParagraphFont"/>
    <w:uiPriority w:val="99"/>
    <w:unhideWhenUsed/>
    <w:rsid w:val="002C304A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15C7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4471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6BA1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A158E1"/>
    <w:rPr>
      <w:color w:val="605E5C"/>
      <w:shd w:val="clear" w:color="auto" w:fill="E1DFDD"/>
    </w:rPr>
  </w:style>
  <w:style w:type="paragraph" w:customStyle="1" w:styleId="l-hotel-name">
    <w:name w:val="l-hotel-name"/>
    <w:basedOn w:val="Normal"/>
    <w:rsid w:val="00406D7C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141B2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902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F54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0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4539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1608">
          <w:marLeft w:val="-480"/>
          <w:marRight w:val="36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6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8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8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79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181484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3634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marriott.com/events/start.mi?id=1661624137154&amp;key=GR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startribune.com/road-trip-3-midwest-fall-destinations-that-don-t-stray-too-far-from-home/600099018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NDACTE.com" TargetMode="External"/><Relationship Id="rId14" Type="http://schemas.openxmlformats.org/officeDocument/2006/relationships/hyperlink" Target="https://forms.gle/YahvQdZoq35SicSw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Hixson</dc:creator>
  <cp:keywords/>
  <dc:description/>
  <cp:lastModifiedBy>Murleen Bellinger</cp:lastModifiedBy>
  <cp:revision>2</cp:revision>
  <cp:lastPrinted>2022-10-31T18:23:00Z</cp:lastPrinted>
  <dcterms:created xsi:type="dcterms:W3CDTF">2022-12-13T15:20:00Z</dcterms:created>
  <dcterms:modified xsi:type="dcterms:W3CDTF">2022-12-13T15:20:00Z</dcterms:modified>
</cp:coreProperties>
</file>