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tiff" ContentType="image/tiff"/>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AAC9C" w14:textId="77777777" w:rsidR="000324AE" w:rsidRPr="00864F34" w:rsidRDefault="000324AE">
      <w:pPr>
        <w:pStyle w:val="BodyText"/>
        <w:rPr>
          <w:rFonts w:ascii="Calibri" w:hAnsi="Calibri"/>
        </w:rPr>
      </w:pPr>
    </w:p>
    <w:p w14:paraId="7537FE27" w14:textId="03CDB812" w:rsidR="006608E2" w:rsidRDefault="006608E2" w:rsidP="006608E2">
      <w:pPr>
        <w:pStyle w:val="BodyText"/>
        <w:ind w:left="6480" w:hanging="6480"/>
        <w:rPr>
          <w:rFonts w:asciiTheme="minorHAnsi" w:hAnsiTheme="minorHAnsi" w:cstheme="minorHAnsi"/>
          <w:b/>
          <w:bCs/>
          <w:szCs w:val="22"/>
        </w:rPr>
      </w:pPr>
      <w:r w:rsidRPr="002B7AED">
        <w:rPr>
          <w:rFonts w:asciiTheme="minorHAnsi" w:hAnsiTheme="minorHAnsi" w:cstheme="minorHAnsi"/>
          <w:b/>
          <w:bCs/>
          <w:szCs w:val="22"/>
        </w:rPr>
        <w:t>Job Title:</w:t>
      </w:r>
      <w:r>
        <w:rPr>
          <w:rFonts w:asciiTheme="minorHAnsi" w:hAnsiTheme="minorHAnsi" w:cstheme="minorHAnsi"/>
          <w:b/>
          <w:bCs/>
          <w:szCs w:val="22"/>
        </w:rPr>
        <w:t xml:space="preserve">  </w:t>
      </w:r>
      <w:r w:rsidR="004C0736">
        <w:rPr>
          <w:rFonts w:asciiTheme="minorHAnsi" w:hAnsiTheme="minorHAnsi" w:cstheme="minorHAnsi"/>
          <w:b/>
          <w:bCs/>
          <w:szCs w:val="22"/>
        </w:rPr>
        <w:t xml:space="preserve">          </w:t>
      </w:r>
      <w:r w:rsidR="00B31441" w:rsidRPr="00B31441">
        <w:rPr>
          <w:rFonts w:asciiTheme="minorHAnsi" w:hAnsiTheme="minorHAnsi" w:cstheme="minorHAnsi"/>
          <w:bCs/>
          <w:szCs w:val="22"/>
        </w:rPr>
        <w:t>Director of Career and Technical Education</w:t>
      </w:r>
      <w:r>
        <w:rPr>
          <w:rFonts w:asciiTheme="minorHAnsi" w:hAnsiTheme="minorHAnsi" w:cstheme="minorHAnsi"/>
          <w:b/>
          <w:bCs/>
          <w:szCs w:val="22"/>
        </w:rPr>
        <w:t xml:space="preserve">          </w:t>
      </w:r>
      <w:r w:rsidRPr="002B7AED">
        <w:rPr>
          <w:rFonts w:asciiTheme="minorHAnsi" w:hAnsiTheme="minorHAnsi" w:cstheme="minorHAnsi"/>
          <w:b/>
          <w:bCs/>
          <w:szCs w:val="22"/>
        </w:rPr>
        <w:t xml:space="preserve">Exemption Status: </w:t>
      </w:r>
      <w:r w:rsidR="00EF213F" w:rsidRPr="00EF213F">
        <w:rPr>
          <w:rFonts w:asciiTheme="minorHAnsi" w:hAnsiTheme="minorHAnsi" w:cstheme="minorHAnsi"/>
          <w:color w:val="000000"/>
          <w:szCs w:val="22"/>
          <w:shd w:val="clear" w:color="auto" w:fill="FFFFFF"/>
        </w:rPr>
        <w:t>Exempt/Administrative</w:t>
      </w:r>
      <w:r w:rsidR="00EF213F" w:rsidRPr="00FC7F3D">
        <w:rPr>
          <w:rFonts w:ascii="Arial" w:hAnsi="Arial" w:cs="Arial"/>
          <w:color w:val="000000"/>
          <w:szCs w:val="22"/>
          <w:shd w:val="clear" w:color="auto" w:fill="FFFFFF"/>
        </w:rPr>
        <w:t> </w:t>
      </w:r>
    </w:p>
    <w:p w14:paraId="556B47C0" w14:textId="58DEF192" w:rsidR="006608E2" w:rsidRDefault="004C0736" w:rsidP="006608E2">
      <w:pPr>
        <w:pStyle w:val="Header"/>
        <w:tabs>
          <w:tab w:val="clear" w:pos="4320"/>
          <w:tab w:val="clear" w:pos="8640"/>
          <w:tab w:val="left" w:pos="1440"/>
          <w:tab w:val="left" w:pos="5760"/>
          <w:tab w:val="left" w:pos="7740"/>
        </w:tabs>
        <w:spacing w:after="160"/>
        <w:rPr>
          <w:rFonts w:asciiTheme="minorHAnsi" w:hAnsiTheme="minorHAnsi" w:cstheme="minorHAnsi"/>
          <w:b/>
          <w:bCs/>
          <w:sz w:val="22"/>
          <w:szCs w:val="22"/>
        </w:rPr>
      </w:pPr>
      <w:r>
        <w:rPr>
          <w:rFonts w:asciiTheme="minorHAnsi" w:hAnsiTheme="minorHAnsi" w:cstheme="minorHAnsi"/>
          <w:b/>
          <w:bCs/>
          <w:sz w:val="22"/>
          <w:szCs w:val="22"/>
        </w:rPr>
        <w:t xml:space="preserve"> </w:t>
      </w:r>
    </w:p>
    <w:p w14:paraId="74B0C0C5" w14:textId="3BA731CF" w:rsidR="006608E2" w:rsidRPr="004320AF" w:rsidRDefault="006608E2" w:rsidP="6C948E47">
      <w:pPr>
        <w:pStyle w:val="Header"/>
        <w:tabs>
          <w:tab w:val="clear" w:pos="4320"/>
          <w:tab w:val="clear" w:pos="8640"/>
          <w:tab w:val="left" w:pos="1440"/>
          <w:tab w:val="left" w:pos="5760"/>
          <w:tab w:val="left" w:pos="7740"/>
        </w:tabs>
        <w:spacing w:after="160"/>
        <w:rPr>
          <w:rFonts w:asciiTheme="minorHAnsi" w:hAnsiTheme="minorHAnsi" w:cstheme="minorBidi"/>
          <w:sz w:val="22"/>
          <w:szCs w:val="22"/>
        </w:rPr>
      </w:pPr>
      <w:r w:rsidRPr="6C948E47">
        <w:rPr>
          <w:rFonts w:asciiTheme="minorHAnsi" w:hAnsiTheme="minorHAnsi" w:cstheme="minorBidi"/>
          <w:b/>
          <w:bCs/>
          <w:sz w:val="22"/>
          <w:szCs w:val="22"/>
        </w:rPr>
        <w:t xml:space="preserve">Reports to:  </w:t>
      </w:r>
      <w:r>
        <w:tab/>
      </w:r>
      <w:r w:rsidR="00B31441" w:rsidRPr="6C948E47">
        <w:rPr>
          <w:rFonts w:asciiTheme="minorHAnsi" w:hAnsiTheme="minorHAnsi" w:cstheme="minorBidi"/>
          <w:sz w:val="22"/>
          <w:szCs w:val="22"/>
        </w:rPr>
        <w:t>Chief Academic Officer</w:t>
      </w:r>
      <w:r>
        <w:tab/>
      </w:r>
      <w:r w:rsidRPr="6C948E47">
        <w:rPr>
          <w:rFonts w:asciiTheme="minorHAnsi" w:hAnsiTheme="minorHAnsi" w:cstheme="minorBidi"/>
          <w:b/>
          <w:bCs/>
          <w:sz w:val="22"/>
          <w:szCs w:val="22"/>
        </w:rPr>
        <w:t xml:space="preserve">Term of Employment: </w:t>
      </w:r>
      <w:r w:rsidR="006F1EB9" w:rsidRPr="6C948E47">
        <w:rPr>
          <w:rFonts w:asciiTheme="minorHAnsi" w:hAnsiTheme="minorHAnsi" w:cstheme="minorBidi"/>
          <w:sz w:val="22"/>
          <w:szCs w:val="22"/>
        </w:rPr>
        <w:t xml:space="preserve">235 </w:t>
      </w:r>
      <w:proofErr w:type="gramStart"/>
      <w:r w:rsidR="006F1EB9" w:rsidRPr="6C948E47">
        <w:rPr>
          <w:rFonts w:asciiTheme="minorHAnsi" w:hAnsiTheme="minorHAnsi" w:cstheme="minorBidi"/>
          <w:sz w:val="22"/>
          <w:szCs w:val="22"/>
        </w:rPr>
        <w:t xml:space="preserve">Days  </w:t>
      </w:r>
      <w:r>
        <w:rPr>
          <w:rFonts w:asciiTheme="minorHAnsi" w:hAnsiTheme="minorHAnsi" w:cstheme="minorHAnsi"/>
          <w:bCs/>
          <w:sz w:val="22"/>
        </w:rPr>
        <w:tab/>
      </w:r>
      <w:proofErr w:type="gramEnd"/>
      <w:r>
        <w:rPr>
          <w:rFonts w:asciiTheme="minorHAnsi" w:hAnsiTheme="minorHAnsi" w:cstheme="minorHAnsi"/>
          <w:bCs/>
          <w:sz w:val="22"/>
        </w:rPr>
        <w:tab/>
      </w:r>
      <w:r w:rsidR="00B92383">
        <w:rPr>
          <w:rFonts w:asciiTheme="minorHAnsi" w:hAnsiTheme="minorHAnsi" w:cstheme="minorHAnsi"/>
          <w:bCs/>
          <w:sz w:val="22"/>
        </w:rPr>
        <w:tab/>
      </w:r>
      <w:r w:rsidRPr="6C948E47">
        <w:rPr>
          <w:rFonts w:asciiTheme="minorHAnsi" w:hAnsiTheme="minorHAnsi" w:cstheme="minorBidi"/>
          <w:b/>
          <w:bCs/>
          <w:sz w:val="22"/>
          <w:szCs w:val="22"/>
        </w:rPr>
        <w:t xml:space="preserve">Classification:  </w:t>
      </w:r>
      <w:r w:rsidR="002F797A" w:rsidRPr="6C948E47">
        <w:rPr>
          <w:rFonts w:asciiTheme="minorHAnsi" w:hAnsiTheme="minorHAnsi" w:cstheme="minorBidi"/>
          <w:sz w:val="22"/>
          <w:szCs w:val="22"/>
        </w:rPr>
        <w:t>Administrator IV</w:t>
      </w:r>
    </w:p>
    <w:p w14:paraId="3C3F97C1" w14:textId="1DBABEDB" w:rsidR="000324AE" w:rsidRPr="00B92383" w:rsidRDefault="006608E2" w:rsidP="00B92383">
      <w:pPr>
        <w:pStyle w:val="Header"/>
        <w:tabs>
          <w:tab w:val="clear" w:pos="4320"/>
          <w:tab w:val="clear" w:pos="8640"/>
          <w:tab w:val="left" w:pos="1440"/>
          <w:tab w:val="left" w:pos="5760"/>
          <w:tab w:val="left" w:pos="7740"/>
        </w:tabs>
        <w:spacing w:after="160"/>
        <w:rPr>
          <w:rFonts w:asciiTheme="minorHAnsi" w:hAnsiTheme="minorHAnsi" w:cstheme="minorBidi"/>
          <w:sz w:val="22"/>
          <w:szCs w:val="22"/>
        </w:rPr>
      </w:pPr>
      <w:r w:rsidRPr="6C948E47">
        <w:rPr>
          <w:rFonts w:asciiTheme="minorHAnsi" w:hAnsiTheme="minorHAnsi" w:cstheme="minorBidi"/>
          <w:b/>
          <w:bCs/>
          <w:sz w:val="22"/>
          <w:szCs w:val="22"/>
        </w:rPr>
        <w:t>Dept./School:</w:t>
      </w:r>
      <w:r>
        <w:tab/>
      </w:r>
      <w:r w:rsidR="006F1EB9" w:rsidRPr="6C948E47">
        <w:rPr>
          <w:rFonts w:asciiTheme="minorHAnsi" w:hAnsiTheme="minorHAnsi" w:cstheme="minorBidi"/>
          <w:sz w:val="22"/>
          <w:szCs w:val="22"/>
        </w:rPr>
        <w:t>Academics</w:t>
      </w:r>
      <w:r w:rsidR="00646EC0">
        <w:rPr>
          <w:rFonts w:asciiTheme="minorHAnsi" w:hAnsiTheme="minorHAnsi" w:cstheme="minorBidi"/>
          <w:sz w:val="22"/>
          <w:szCs w:val="22"/>
        </w:rPr>
        <w:t>/Central Office</w:t>
      </w:r>
      <w:r>
        <w:tab/>
      </w:r>
      <w:r w:rsidRPr="6C948E47">
        <w:rPr>
          <w:rFonts w:asciiTheme="minorHAnsi" w:hAnsiTheme="minorHAnsi" w:cstheme="minorBidi"/>
          <w:b/>
          <w:bCs/>
          <w:sz w:val="22"/>
          <w:szCs w:val="22"/>
        </w:rPr>
        <w:t>Date Revised:</w:t>
      </w:r>
      <w:r w:rsidR="00646EC0">
        <w:t xml:space="preserve">  </w:t>
      </w:r>
      <w:r w:rsidR="00885829" w:rsidRPr="6C948E47">
        <w:rPr>
          <w:rFonts w:asciiTheme="minorHAnsi" w:hAnsiTheme="minorHAnsi" w:cstheme="minorBidi"/>
          <w:sz w:val="22"/>
          <w:szCs w:val="22"/>
        </w:rPr>
        <w:t>0</w:t>
      </w:r>
      <w:r w:rsidR="00B92383">
        <w:rPr>
          <w:rFonts w:asciiTheme="minorHAnsi" w:hAnsiTheme="minorHAnsi" w:cstheme="minorBidi"/>
          <w:sz w:val="22"/>
          <w:szCs w:val="22"/>
        </w:rPr>
        <w:t>5</w:t>
      </w:r>
      <w:r w:rsidR="00885829" w:rsidRPr="6C948E47">
        <w:rPr>
          <w:rFonts w:asciiTheme="minorHAnsi" w:hAnsiTheme="minorHAnsi" w:cstheme="minorBidi"/>
          <w:sz w:val="22"/>
          <w:szCs w:val="22"/>
        </w:rPr>
        <w:t>-</w:t>
      </w:r>
      <w:r w:rsidR="00E40FCE">
        <w:rPr>
          <w:rFonts w:asciiTheme="minorHAnsi" w:hAnsiTheme="minorHAnsi" w:cstheme="minorBidi"/>
          <w:sz w:val="22"/>
          <w:szCs w:val="22"/>
        </w:rPr>
        <w:t>20</w:t>
      </w:r>
      <w:r w:rsidR="00511466" w:rsidRPr="6C948E47">
        <w:rPr>
          <w:rFonts w:asciiTheme="minorHAnsi" w:hAnsiTheme="minorHAnsi" w:cstheme="minorBidi"/>
          <w:sz w:val="22"/>
          <w:szCs w:val="22"/>
        </w:rPr>
        <w:t>-</w:t>
      </w:r>
      <w:r w:rsidR="002514C9" w:rsidRPr="6C948E47">
        <w:rPr>
          <w:rFonts w:asciiTheme="minorHAnsi" w:hAnsiTheme="minorHAnsi" w:cstheme="minorBidi"/>
          <w:sz w:val="22"/>
          <w:szCs w:val="22"/>
        </w:rPr>
        <w:t>2</w:t>
      </w:r>
      <w:r w:rsidR="00F63665" w:rsidRPr="6C948E47">
        <w:rPr>
          <w:rFonts w:asciiTheme="minorHAnsi" w:hAnsiTheme="minorHAnsi" w:cstheme="minorBidi"/>
          <w:sz w:val="22"/>
          <w:szCs w:val="22"/>
        </w:rPr>
        <w:t>022</w:t>
      </w:r>
      <w:r w:rsidR="000324AE" w:rsidRPr="006E26AA">
        <w:rPr>
          <w:rFonts w:asciiTheme="minorHAnsi" w:hAnsiTheme="minorHAnsi" w:cstheme="minorHAnsi"/>
          <w:sz w:val="22"/>
        </w:rPr>
        <w:tab/>
      </w:r>
    </w:p>
    <w:p w14:paraId="1A1C6A4C" w14:textId="767683B2" w:rsidR="00790BC3" w:rsidRPr="00C66A74" w:rsidRDefault="000B0373" w:rsidP="680871A8">
      <w:pPr>
        <w:pStyle w:val="Heading1"/>
        <w:pBdr>
          <w:top w:val="double" w:sz="4" w:space="1" w:color="auto"/>
        </w:pBdr>
        <w:rPr>
          <w:rFonts w:asciiTheme="minorHAnsi" w:hAnsiTheme="minorHAnsi" w:cstheme="minorBidi"/>
          <w:i/>
          <w:iCs/>
        </w:rPr>
      </w:pPr>
      <w:r>
        <w:br/>
      </w:r>
      <w:r w:rsidR="00B92383">
        <w:rPr>
          <w:rFonts w:asciiTheme="minorHAnsi" w:hAnsiTheme="minorHAnsi" w:cstheme="minorBidi"/>
        </w:rPr>
        <w:t>Prim</w:t>
      </w:r>
      <w:r w:rsidR="00C66A74" w:rsidRPr="680871A8">
        <w:rPr>
          <w:rFonts w:asciiTheme="minorHAnsi" w:hAnsiTheme="minorHAnsi" w:cstheme="minorBidi"/>
        </w:rPr>
        <w:t>ary</w:t>
      </w:r>
      <w:r w:rsidR="00B92383">
        <w:rPr>
          <w:rFonts w:asciiTheme="minorHAnsi" w:hAnsiTheme="minorHAnsi" w:cstheme="minorBidi"/>
        </w:rPr>
        <w:t xml:space="preserve"> Purpose</w:t>
      </w:r>
      <w:r w:rsidR="00C66A74" w:rsidRPr="680871A8">
        <w:rPr>
          <w:rFonts w:asciiTheme="minorHAnsi" w:hAnsiTheme="minorHAnsi" w:cstheme="minorBidi"/>
        </w:rPr>
        <w:t xml:space="preserve">:  </w:t>
      </w:r>
      <w:r w:rsidR="00B92383">
        <w:rPr>
          <w:rFonts w:asciiTheme="minorHAnsi" w:hAnsiTheme="minorHAnsi" w:cstheme="minorBidi"/>
          <w:b w:val="0"/>
        </w:rPr>
        <w:t>D</w:t>
      </w:r>
      <w:r w:rsidR="002F797A" w:rsidRPr="680871A8">
        <w:rPr>
          <w:rFonts w:ascii="Calibri" w:hAnsi="Calibri" w:cs="Calibri"/>
          <w:b w:val="0"/>
        </w:rPr>
        <w:t>irects, plans, develops and implements essential components of the Reynolds CTE program</w:t>
      </w:r>
      <w:r w:rsidR="00790BC3" w:rsidRPr="680871A8">
        <w:rPr>
          <w:rFonts w:ascii="Calibri" w:hAnsi="Calibri" w:cs="Calibri"/>
          <w:b w:val="0"/>
        </w:rPr>
        <w:t xml:space="preserve"> including curriculum, instruction, assessments, industry certification, and student organizations to ensure quality programs that meet student learning needs.</w:t>
      </w:r>
    </w:p>
    <w:p w14:paraId="6FCBDFA0" w14:textId="6ED09AE2" w:rsidR="0012539D" w:rsidRPr="00DF2E9C" w:rsidRDefault="000324AE" w:rsidP="00DF2E9C">
      <w:pPr>
        <w:pStyle w:val="Heading1"/>
      </w:pPr>
      <w:r>
        <w:t>Qualifications:</w:t>
      </w:r>
    </w:p>
    <w:p w14:paraId="641847EA" w14:textId="13E7EBF2" w:rsidR="006608E2" w:rsidRPr="00790BC3" w:rsidRDefault="006608E2" w:rsidP="008A48CB">
      <w:pPr>
        <w:pStyle w:val="Heading2Indent"/>
        <w:tabs>
          <w:tab w:val="left" w:pos="7563"/>
        </w:tabs>
        <w:ind w:left="540"/>
        <w:rPr>
          <w:rFonts w:asciiTheme="minorHAnsi" w:hAnsiTheme="minorHAnsi" w:cstheme="minorHAnsi"/>
        </w:rPr>
      </w:pPr>
      <w:r w:rsidRPr="002B7AED">
        <w:rPr>
          <w:rFonts w:asciiTheme="minorHAnsi" w:hAnsiTheme="minorHAnsi" w:cstheme="minorHAnsi"/>
        </w:rPr>
        <w:t>Education/</w:t>
      </w:r>
      <w:r w:rsidR="00DF2E9C">
        <w:rPr>
          <w:rFonts w:asciiTheme="minorHAnsi" w:hAnsiTheme="minorHAnsi" w:cstheme="minorHAnsi"/>
        </w:rPr>
        <w:t xml:space="preserve"> License</w:t>
      </w:r>
      <w:r>
        <w:rPr>
          <w:rFonts w:asciiTheme="minorHAnsi" w:hAnsiTheme="minorHAnsi" w:cstheme="minorHAnsi"/>
        </w:rPr>
        <w:t>/Bonding and/or Testing Required</w:t>
      </w:r>
      <w:r w:rsidR="000324AE" w:rsidRPr="001A2FAD">
        <w:rPr>
          <w:rFonts w:asciiTheme="minorHAnsi" w:hAnsiTheme="minorHAnsi" w:cstheme="minorHAnsi"/>
        </w:rPr>
        <w:t>:</w:t>
      </w:r>
      <w:r w:rsidR="008A48CB">
        <w:rPr>
          <w:rFonts w:asciiTheme="minorHAnsi" w:hAnsiTheme="minorHAnsi" w:cstheme="minorHAnsi"/>
        </w:rPr>
        <w:tab/>
      </w:r>
    </w:p>
    <w:p w14:paraId="53650FCA" w14:textId="29A9897D" w:rsidR="00E40FCE" w:rsidRPr="00473382" w:rsidRDefault="00E40FCE" w:rsidP="00790BC3">
      <w:pPr>
        <w:pStyle w:val="ListParagraph"/>
        <w:numPr>
          <w:ilvl w:val="0"/>
          <w:numId w:val="12"/>
        </w:numPr>
        <w:rPr>
          <w:rFonts w:asciiTheme="minorHAnsi" w:hAnsiTheme="minorHAnsi" w:cstheme="minorHAnsi"/>
          <w:strike/>
          <w:sz w:val="24"/>
          <w:szCs w:val="22"/>
        </w:rPr>
      </w:pPr>
      <w:r w:rsidRPr="00473382">
        <w:rPr>
          <w:rFonts w:asciiTheme="minorHAnsi" w:hAnsiTheme="minorHAnsi" w:cstheme="minorHAnsi"/>
          <w:bCs/>
          <w:sz w:val="22"/>
        </w:rPr>
        <w:t>Master’s Degree required</w:t>
      </w:r>
      <w:r w:rsidR="002D13AA">
        <w:rPr>
          <w:rFonts w:asciiTheme="minorHAnsi" w:hAnsiTheme="minorHAnsi" w:cstheme="minorHAnsi"/>
          <w:bCs/>
          <w:sz w:val="22"/>
        </w:rPr>
        <w:t>.</w:t>
      </w:r>
      <w:bookmarkStart w:id="0" w:name="_GoBack"/>
      <w:bookmarkEnd w:id="0"/>
    </w:p>
    <w:p w14:paraId="73EACA4A" w14:textId="5BFA3AAB" w:rsidR="00790BC3" w:rsidRPr="00473382" w:rsidRDefault="00B92383" w:rsidP="00790BC3">
      <w:pPr>
        <w:pStyle w:val="ListParagraph"/>
        <w:numPr>
          <w:ilvl w:val="0"/>
          <w:numId w:val="12"/>
        </w:numPr>
        <w:rPr>
          <w:rFonts w:asciiTheme="minorHAnsi" w:hAnsiTheme="minorHAnsi" w:cstheme="minorHAnsi"/>
          <w:strike/>
          <w:sz w:val="24"/>
          <w:szCs w:val="22"/>
        </w:rPr>
      </w:pPr>
      <w:r w:rsidRPr="00473382">
        <w:rPr>
          <w:rFonts w:asciiTheme="minorHAnsi" w:hAnsiTheme="minorHAnsi" w:cstheme="minorHAnsi"/>
          <w:bCs/>
          <w:sz w:val="22"/>
        </w:rPr>
        <w:t>Active Oregon Administrative License issued by Teacher Standards and Practices Commission or the ability to obtain licensure</w:t>
      </w:r>
      <w:r w:rsidR="002D13AA">
        <w:rPr>
          <w:rFonts w:asciiTheme="minorHAnsi" w:hAnsiTheme="minorHAnsi" w:cstheme="minorHAnsi"/>
          <w:bCs/>
          <w:sz w:val="22"/>
        </w:rPr>
        <w:t>.</w:t>
      </w:r>
      <w:r w:rsidRPr="00473382">
        <w:rPr>
          <w:rFonts w:asciiTheme="minorHAnsi" w:hAnsiTheme="minorHAnsi" w:cstheme="minorHAnsi"/>
          <w:bCs/>
          <w:sz w:val="22"/>
        </w:rPr>
        <w:t xml:space="preserve"> </w:t>
      </w:r>
      <w:r w:rsidR="00E40FCE" w:rsidRPr="00473382">
        <w:rPr>
          <w:rFonts w:asciiTheme="minorHAnsi" w:hAnsiTheme="minorHAnsi" w:cstheme="minorHAnsi"/>
          <w:bCs/>
          <w:sz w:val="22"/>
        </w:rPr>
        <w:t xml:space="preserve"> </w:t>
      </w:r>
      <w:r w:rsidRPr="00473382">
        <w:rPr>
          <w:rFonts w:asciiTheme="minorHAnsi" w:hAnsiTheme="minorHAnsi" w:cstheme="minorHAnsi"/>
          <w:sz w:val="24"/>
          <w:szCs w:val="22"/>
        </w:rPr>
        <w:t xml:space="preserve"> </w:t>
      </w:r>
    </w:p>
    <w:p w14:paraId="115F7917" w14:textId="568C35D6" w:rsidR="00790BC3" w:rsidRDefault="00790BC3" w:rsidP="00790BC3">
      <w:pPr>
        <w:pStyle w:val="ListParagraph"/>
        <w:numPr>
          <w:ilvl w:val="0"/>
          <w:numId w:val="12"/>
        </w:numPr>
        <w:rPr>
          <w:rFonts w:asciiTheme="minorHAnsi" w:hAnsiTheme="minorHAnsi" w:cstheme="minorHAnsi"/>
          <w:sz w:val="22"/>
          <w:szCs w:val="22"/>
        </w:rPr>
      </w:pPr>
      <w:r w:rsidRPr="00790BC3">
        <w:rPr>
          <w:rFonts w:asciiTheme="minorHAnsi" w:hAnsiTheme="minorHAnsi" w:cstheme="minorHAnsi"/>
          <w:sz w:val="22"/>
          <w:szCs w:val="22"/>
        </w:rPr>
        <w:t>Must possess a teaching certificate</w:t>
      </w:r>
      <w:r w:rsidR="002D13AA">
        <w:rPr>
          <w:rFonts w:asciiTheme="minorHAnsi" w:hAnsiTheme="minorHAnsi" w:cstheme="minorHAnsi"/>
          <w:sz w:val="22"/>
          <w:szCs w:val="22"/>
        </w:rPr>
        <w:t>.</w:t>
      </w:r>
      <w:r w:rsidRPr="00790BC3">
        <w:rPr>
          <w:rFonts w:asciiTheme="minorHAnsi" w:hAnsiTheme="minorHAnsi" w:cstheme="minorHAnsi"/>
          <w:sz w:val="22"/>
          <w:szCs w:val="22"/>
        </w:rPr>
        <w:t xml:space="preserve"> </w:t>
      </w:r>
      <w:r w:rsidR="00DF2E9C">
        <w:rPr>
          <w:rFonts w:asciiTheme="minorHAnsi" w:hAnsiTheme="minorHAnsi" w:cstheme="minorHAnsi"/>
          <w:sz w:val="22"/>
          <w:szCs w:val="22"/>
        </w:rPr>
        <w:t xml:space="preserve"> </w:t>
      </w:r>
    </w:p>
    <w:p w14:paraId="2712A3AA" w14:textId="3715B34C" w:rsidR="00EF213F" w:rsidRPr="00EF213F" w:rsidRDefault="00EF213F" w:rsidP="00790BC3">
      <w:pPr>
        <w:pStyle w:val="ListParagraph"/>
        <w:numPr>
          <w:ilvl w:val="0"/>
          <w:numId w:val="12"/>
        </w:numPr>
        <w:rPr>
          <w:rFonts w:asciiTheme="minorHAnsi" w:hAnsiTheme="minorHAnsi" w:cstheme="minorHAnsi"/>
          <w:sz w:val="22"/>
          <w:szCs w:val="22"/>
        </w:rPr>
      </w:pPr>
      <w:r w:rsidRPr="00EF213F">
        <w:rPr>
          <w:rFonts w:asciiTheme="minorHAnsi" w:hAnsiTheme="minorHAnsi" w:cstheme="minorHAnsi"/>
          <w:color w:val="000000"/>
          <w:sz w:val="22"/>
          <w:szCs w:val="22"/>
          <w:shd w:val="clear" w:color="auto" w:fill="FFFFFF"/>
        </w:rPr>
        <w:t>Oregon Fingerprint and Criminal Check clearance</w:t>
      </w:r>
      <w:r w:rsidR="002D13AA">
        <w:rPr>
          <w:rFonts w:asciiTheme="minorHAnsi" w:hAnsiTheme="minorHAnsi" w:cstheme="minorHAnsi"/>
          <w:color w:val="000000"/>
          <w:sz w:val="22"/>
          <w:szCs w:val="22"/>
          <w:shd w:val="clear" w:color="auto" w:fill="FFFFFF"/>
        </w:rPr>
        <w:t>.</w:t>
      </w:r>
    </w:p>
    <w:p w14:paraId="6B0B3430" w14:textId="77777777" w:rsidR="000324AE" w:rsidRPr="00864F34" w:rsidRDefault="000324AE">
      <w:pPr>
        <w:pStyle w:val="Heading2Indent"/>
        <w:rPr>
          <w:rFonts w:ascii="Calibri" w:hAnsi="Calibri"/>
        </w:rPr>
      </w:pPr>
    </w:p>
    <w:p w14:paraId="27DE174A" w14:textId="77777777" w:rsidR="000324AE" w:rsidRPr="001A2FAD" w:rsidRDefault="000324AE" w:rsidP="003D50F4">
      <w:pPr>
        <w:pStyle w:val="Heading2Indent"/>
        <w:ind w:left="540"/>
        <w:rPr>
          <w:rFonts w:asciiTheme="minorHAnsi" w:hAnsiTheme="minorHAnsi" w:cstheme="minorHAnsi"/>
        </w:rPr>
      </w:pPr>
      <w:r w:rsidRPr="001A2FAD">
        <w:rPr>
          <w:rFonts w:asciiTheme="minorHAnsi" w:hAnsiTheme="minorHAnsi" w:cstheme="minorHAnsi"/>
        </w:rPr>
        <w:t>Special Knowledge/Skills</w:t>
      </w:r>
      <w:r w:rsidR="000745EB" w:rsidRPr="001A2FAD">
        <w:rPr>
          <w:rFonts w:asciiTheme="minorHAnsi" w:hAnsiTheme="minorHAnsi" w:cstheme="minorHAnsi"/>
        </w:rPr>
        <w:t>/Abilities</w:t>
      </w:r>
      <w:r w:rsidRPr="001A2FAD">
        <w:rPr>
          <w:rFonts w:asciiTheme="minorHAnsi" w:hAnsiTheme="minorHAnsi" w:cstheme="minorHAnsi"/>
        </w:rPr>
        <w:t>:</w:t>
      </w:r>
    </w:p>
    <w:p w14:paraId="1A054756" w14:textId="2B44CFD5" w:rsidR="002F797A" w:rsidRDefault="00790BC3" w:rsidP="002F797A">
      <w:pPr>
        <w:pStyle w:val="ListParagraph"/>
        <w:numPr>
          <w:ilvl w:val="0"/>
          <w:numId w:val="13"/>
        </w:numPr>
        <w:rPr>
          <w:rFonts w:asciiTheme="minorHAnsi" w:hAnsiTheme="minorHAnsi" w:cstheme="minorHAnsi"/>
          <w:sz w:val="22"/>
          <w:szCs w:val="22"/>
        </w:rPr>
      </w:pPr>
      <w:r w:rsidRPr="00790BC3">
        <w:rPr>
          <w:rFonts w:asciiTheme="minorHAnsi" w:hAnsiTheme="minorHAnsi" w:cstheme="minorHAnsi"/>
          <w:sz w:val="22"/>
          <w:szCs w:val="22"/>
        </w:rPr>
        <w:t xml:space="preserve">Experience in the design and implementation of </w:t>
      </w:r>
      <w:r w:rsidR="002F797A">
        <w:rPr>
          <w:rFonts w:asciiTheme="minorHAnsi" w:hAnsiTheme="minorHAnsi" w:cstheme="minorHAnsi"/>
          <w:sz w:val="22"/>
          <w:szCs w:val="22"/>
        </w:rPr>
        <w:t>CTE</w:t>
      </w:r>
      <w:r w:rsidRPr="00790BC3">
        <w:rPr>
          <w:rFonts w:asciiTheme="minorHAnsi" w:hAnsiTheme="minorHAnsi" w:cstheme="minorHAnsi"/>
          <w:sz w:val="22"/>
          <w:szCs w:val="22"/>
        </w:rPr>
        <w:t xml:space="preserve"> curriculum as well as delivery of professional development</w:t>
      </w:r>
      <w:r w:rsidR="002D13AA">
        <w:rPr>
          <w:rFonts w:asciiTheme="minorHAnsi" w:hAnsiTheme="minorHAnsi" w:cstheme="minorHAnsi"/>
          <w:sz w:val="22"/>
          <w:szCs w:val="22"/>
        </w:rPr>
        <w:t>.</w:t>
      </w:r>
    </w:p>
    <w:p w14:paraId="1BB67DD9" w14:textId="09E5F5AD" w:rsidR="00646EC0" w:rsidRDefault="00646EC0" w:rsidP="00646EC0">
      <w:pPr>
        <w:pStyle w:val="ListParagraph"/>
        <w:numPr>
          <w:ilvl w:val="0"/>
          <w:numId w:val="13"/>
        </w:numPr>
        <w:rPr>
          <w:rFonts w:asciiTheme="minorHAnsi" w:hAnsiTheme="minorHAnsi" w:cstheme="minorHAnsi"/>
          <w:sz w:val="22"/>
          <w:szCs w:val="22"/>
        </w:rPr>
      </w:pPr>
      <w:r w:rsidRPr="00790BC3">
        <w:rPr>
          <w:rFonts w:asciiTheme="minorHAnsi" w:hAnsiTheme="minorHAnsi" w:cstheme="minorHAnsi"/>
          <w:sz w:val="22"/>
          <w:szCs w:val="22"/>
        </w:rPr>
        <w:t>Experience in creating, implementing, and assessing a strategic plan for Career and Technical Education</w:t>
      </w:r>
      <w:r w:rsidR="002D13AA">
        <w:rPr>
          <w:rFonts w:asciiTheme="minorHAnsi" w:hAnsiTheme="minorHAnsi" w:cstheme="minorHAnsi"/>
          <w:sz w:val="22"/>
          <w:szCs w:val="22"/>
        </w:rPr>
        <w:t>.</w:t>
      </w:r>
    </w:p>
    <w:p w14:paraId="6A75A6A6" w14:textId="560E9269" w:rsidR="00646EC0" w:rsidRPr="001E0F59" w:rsidRDefault="00646EC0" w:rsidP="00646EC0">
      <w:pPr>
        <w:pStyle w:val="ListParagraph"/>
        <w:numPr>
          <w:ilvl w:val="0"/>
          <w:numId w:val="13"/>
        </w:numPr>
        <w:rPr>
          <w:rFonts w:asciiTheme="minorHAnsi" w:hAnsiTheme="minorHAnsi" w:cstheme="minorHAnsi"/>
          <w:sz w:val="22"/>
          <w:szCs w:val="22"/>
        </w:rPr>
      </w:pPr>
      <w:r w:rsidRPr="00790BC3">
        <w:rPr>
          <w:rFonts w:asciiTheme="minorHAnsi" w:hAnsiTheme="minorHAnsi" w:cstheme="minorHAnsi"/>
          <w:sz w:val="22"/>
          <w:szCs w:val="22"/>
        </w:rPr>
        <w:t>Experience with grants and data management preferred</w:t>
      </w:r>
      <w:r w:rsidR="002D13AA">
        <w:rPr>
          <w:rFonts w:asciiTheme="minorHAnsi" w:hAnsiTheme="minorHAnsi" w:cstheme="minorHAnsi"/>
          <w:sz w:val="22"/>
          <w:szCs w:val="22"/>
        </w:rPr>
        <w:t>.</w:t>
      </w:r>
    </w:p>
    <w:p w14:paraId="10D3EE4F" w14:textId="0813B890" w:rsidR="00790BC3" w:rsidRDefault="00790BC3" w:rsidP="00790BC3">
      <w:pPr>
        <w:pStyle w:val="ListParagraph"/>
        <w:numPr>
          <w:ilvl w:val="0"/>
          <w:numId w:val="13"/>
        </w:numPr>
        <w:rPr>
          <w:rFonts w:asciiTheme="minorHAnsi" w:hAnsiTheme="minorHAnsi" w:cstheme="minorHAnsi"/>
          <w:sz w:val="22"/>
          <w:szCs w:val="22"/>
        </w:rPr>
      </w:pPr>
      <w:r w:rsidRPr="00790BC3">
        <w:rPr>
          <w:rFonts w:asciiTheme="minorHAnsi" w:hAnsiTheme="minorHAnsi" w:cstheme="minorHAnsi"/>
          <w:sz w:val="22"/>
          <w:szCs w:val="22"/>
        </w:rPr>
        <w:t>Knowledge of the development, monitoring, and state and federal requirements of Career and Technical Education, grants, and state reporting</w:t>
      </w:r>
      <w:r w:rsidR="002D13AA">
        <w:rPr>
          <w:rFonts w:asciiTheme="minorHAnsi" w:hAnsiTheme="minorHAnsi" w:cstheme="minorHAnsi"/>
          <w:sz w:val="22"/>
          <w:szCs w:val="22"/>
        </w:rPr>
        <w:t>.</w:t>
      </w:r>
    </w:p>
    <w:p w14:paraId="0920AE48" w14:textId="779C2DCC" w:rsidR="00646EC0" w:rsidRPr="00EF213F" w:rsidRDefault="00646EC0" w:rsidP="00646EC0">
      <w:pPr>
        <w:pStyle w:val="NormalWeb"/>
        <w:numPr>
          <w:ilvl w:val="0"/>
          <w:numId w:val="13"/>
        </w:numPr>
        <w:shd w:val="clear" w:color="auto" w:fill="FFFFFF"/>
        <w:spacing w:before="0" w:beforeAutospacing="0" w:after="0" w:afterAutospacing="0"/>
        <w:rPr>
          <w:rFonts w:asciiTheme="minorHAnsi" w:hAnsiTheme="minorHAnsi" w:cstheme="minorHAnsi"/>
          <w:color w:val="000000"/>
          <w:sz w:val="22"/>
          <w:szCs w:val="22"/>
        </w:rPr>
      </w:pPr>
      <w:r w:rsidRPr="00EF213F">
        <w:rPr>
          <w:rFonts w:asciiTheme="minorHAnsi" w:hAnsiTheme="minorHAnsi" w:cstheme="minorHAnsi"/>
          <w:color w:val="000000"/>
          <w:sz w:val="22"/>
          <w:szCs w:val="22"/>
        </w:rPr>
        <w:t xml:space="preserve">Knowledge of current literature, best practices, </w:t>
      </w:r>
      <w:r w:rsidR="004A6063" w:rsidRPr="00EF213F">
        <w:rPr>
          <w:rFonts w:asciiTheme="minorHAnsi" w:hAnsiTheme="minorHAnsi" w:cstheme="minorHAnsi"/>
          <w:color w:val="000000"/>
          <w:sz w:val="22"/>
          <w:szCs w:val="22"/>
        </w:rPr>
        <w:t>innovations,</w:t>
      </w:r>
      <w:r w:rsidRPr="00EF213F">
        <w:rPr>
          <w:rFonts w:asciiTheme="minorHAnsi" w:hAnsiTheme="minorHAnsi" w:cstheme="minorHAnsi"/>
          <w:color w:val="000000"/>
          <w:sz w:val="22"/>
          <w:szCs w:val="22"/>
        </w:rPr>
        <w:t xml:space="preserve"> and research </w:t>
      </w:r>
      <w:r>
        <w:rPr>
          <w:rFonts w:asciiTheme="minorHAnsi" w:hAnsiTheme="minorHAnsi" w:cstheme="minorHAnsi"/>
          <w:color w:val="000000"/>
          <w:sz w:val="22"/>
          <w:szCs w:val="22"/>
        </w:rPr>
        <w:t>in the area of CTE</w:t>
      </w:r>
      <w:r w:rsidR="002D13AA">
        <w:rPr>
          <w:rFonts w:asciiTheme="minorHAnsi" w:hAnsiTheme="minorHAnsi" w:cstheme="minorHAnsi"/>
          <w:color w:val="000000"/>
          <w:sz w:val="22"/>
          <w:szCs w:val="22"/>
        </w:rPr>
        <w:t>.</w:t>
      </w:r>
    </w:p>
    <w:p w14:paraId="58F2589D" w14:textId="3D95E1DF" w:rsidR="00646EC0" w:rsidRPr="00EF213F" w:rsidRDefault="00646EC0" w:rsidP="00646EC0">
      <w:pPr>
        <w:pStyle w:val="NormalWeb"/>
        <w:numPr>
          <w:ilvl w:val="0"/>
          <w:numId w:val="13"/>
        </w:numPr>
        <w:shd w:val="clear" w:color="auto" w:fill="FFFFFF"/>
        <w:spacing w:before="0" w:beforeAutospacing="0" w:after="0" w:afterAutospacing="0"/>
        <w:rPr>
          <w:rFonts w:asciiTheme="minorHAnsi" w:hAnsiTheme="minorHAnsi" w:cstheme="minorHAnsi"/>
          <w:color w:val="000000"/>
          <w:sz w:val="22"/>
          <w:szCs w:val="22"/>
        </w:rPr>
      </w:pPr>
      <w:r w:rsidRPr="00EF213F">
        <w:rPr>
          <w:rFonts w:asciiTheme="minorHAnsi" w:hAnsiTheme="minorHAnsi" w:cstheme="minorHAnsi"/>
          <w:color w:val="000000"/>
          <w:sz w:val="22"/>
          <w:szCs w:val="22"/>
        </w:rPr>
        <w:t xml:space="preserve">Knowledge of existing and emerging technologies, including education, </w:t>
      </w:r>
      <w:r w:rsidR="004A6063" w:rsidRPr="00EF213F">
        <w:rPr>
          <w:rFonts w:asciiTheme="minorHAnsi" w:hAnsiTheme="minorHAnsi" w:cstheme="minorHAnsi"/>
          <w:color w:val="000000"/>
          <w:sz w:val="22"/>
          <w:szCs w:val="22"/>
        </w:rPr>
        <w:t>business,</w:t>
      </w:r>
      <w:r w:rsidRPr="00EF213F">
        <w:rPr>
          <w:rFonts w:asciiTheme="minorHAnsi" w:hAnsiTheme="minorHAnsi" w:cstheme="minorHAnsi"/>
          <w:color w:val="000000"/>
          <w:sz w:val="22"/>
          <w:szCs w:val="22"/>
        </w:rPr>
        <w:t xml:space="preserve"> and internet software applications</w:t>
      </w:r>
      <w:r w:rsidR="002D13AA">
        <w:rPr>
          <w:rFonts w:asciiTheme="minorHAnsi" w:hAnsiTheme="minorHAnsi" w:cstheme="minorHAnsi"/>
          <w:color w:val="000000"/>
          <w:sz w:val="22"/>
          <w:szCs w:val="22"/>
        </w:rPr>
        <w:t>.</w:t>
      </w:r>
    </w:p>
    <w:p w14:paraId="2D69F5FC" w14:textId="3A06FE1B" w:rsidR="00790BC3" w:rsidRPr="00790BC3" w:rsidRDefault="00790BC3" w:rsidP="00790BC3">
      <w:pPr>
        <w:pStyle w:val="ListParagraph"/>
        <w:numPr>
          <w:ilvl w:val="0"/>
          <w:numId w:val="13"/>
        </w:numPr>
        <w:rPr>
          <w:rFonts w:asciiTheme="minorHAnsi" w:hAnsiTheme="minorHAnsi" w:cstheme="minorHAnsi"/>
          <w:sz w:val="22"/>
          <w:szCs w:val="22"/>
        </w:rPr>
      </w:pPr>
      <w:r w:rsidRPr="00790BC3">
        <w:rPr>
          <w:rFonts w:asciiTheme="minorHAnsi" w:hAnsiTheme="minorHAnsi" w:cstheme="minorHAnsi"/>
          <w:sz w:val="22"/>
          <w:szCs w:val="22"/>
        </w:rPr>
        <w:t>Evidence of communication skills and collaborative leadership</w:t>
      </w:r>
      <w:r w:rsidR="002D13AA">
        <w:rPr>
          <w:rFonts w:asciiTheme="minorHAnsi" w:hAnsiTheme="minorHAnsi" w:cstheme="minorHAnsi"/>
          <w:sz w:val="22"/>
          <w:szCs w:val="22"/>
        </w:rPr>
        <w:t>.</w:t>
      </w:r>
    </w:p>
    <w:p w14:paraId="0D88C88C" w14:textId="394F2056" w:rsidR="00EF213F" w:rsidRPr="00C66A74" w:rsidRDefault="005F6EB2" w:rsidP="00B31441">
      <w:pPr>
        <w:pStyle w:val="ListParagraph"/>
        <w:numPr>
          <w:ilvl w:val="0"/>
          <w:numId w:val="13"/>
        </w:numPr>
        <w:rPr>
          <w:rFonts w:asciiTheme="minorHAnsi" w:hAnsiTheme="minorHAnsi" w:cstheme="minorHAnsi"/>
          <w:sz w:val="22"/>
          <w:szCs w:val="22"/>
        </w:rPr>
      </w:pPr>
      <w:r w:rsidRPr="00C66A74">
        <w:rPr>
          <w:rFonts w:asciiTheme="minorHAnsi" w:hAnsiTheme="minorHAnsi" w:cstheme="minorHAnsi"/>
          <w:color w:val="000000"/>
          <w:sz w:val="22"/>
          <w:szCs w:val="22"/>
          <w:shd w:val="clear" w:color="auto" w:fill="FFFFFF"/>
        </w:rPr>
        <w:t>Ability to lead strategic educational initiatives in the area of CTE that result in measurable improved student achievement</w:t>
      </w:r>
      <w:r w:rsidR="002D13AA">
        <w:rPr>
          <w:rFonts w:asciiTheme="minorHAnsi" w:hAnsiTheme="minorHAnsi" w:cstheme="minorHAnsi"/>
          <w:color w:val="000000"/>
          <w:sz w:val="22"/>
          <w:szCs w:val="22"/>
          <w:shd w:val="clear" w:color="auto" w:fill="FFFFFF"/>
        </w:rPr>
        <w:t>.</w:t>
      </w:r>
    </w:p>
    <w:p w14:paraId="30862044" w14:textId="2B984482" w:rsidR="00C66A74" w:rsidRPr="00C66A74" w:rsidRDefault="00C66A74" w:rsidP="00C66A74">
      <w:pPr>
        <w:pStyle w:val="NormalWeb"/>
        <w:numPr>
          <w:ilvl w:val="0"/>
          <w:numId w:val="13"/>
        </w:numPr>
        <w:shd w:val="clear" w:color="auto" w:fill="FFFFFF"/>
        <w:spacing w:before="0" w:beforeAutospacing="0" w:after="0" w:afterAutospacing="0"/>
        <w:rPr>
          <w:rFonts w:asciiTheme="minorHAnsi" w:hAnsiTheme="minorHAnsi" w:cstheme="minorHAnsi"/>
          <w:color w:val="000000"/>
          <w:sz w:val="22"/>
          <w:szCs w:val="22"/>
        </w:rPr>
      </w:pPr>
      <w:r w:rsidRPr="00C66A74">
        <w:rPr>
          <w:rFonts w:asciiTheme="minorHAnsi" w:hAnsiTheme="minorHAnsi" w:cstheme="minorHAnsi"/>
          <w:color w:val="000000"/>
          <w:sz w:val="22"/>
          <w:szCs w:val="22"/>
        </w:rPr>
        <w:t>Ability to monitor and evaluate student progress and modify plans to meet intended outcomes</w:t>
      </w:r>
      <w:r w:rsidR="002D13AA">
        <w:rPr>
          <w:rFonts w:asciiTheme="minorHAnsi" w:hAnsiTheme="minorHAnsi" w:cstheme="minorHAnsi"/>
          <w:color w:val="000000"/>
          <w:sz w:val="22"/>
          <w:szCs w:val="22"/>
        </w:rPr>
        <w:t>.</w:t>
      </w:r>
    </w:p>
    <w:p w14:paraId="4B7CD6F6" w14:textId="0B88EAB9" w:rsidR="00C66A74" w:rsidRPr="000D2DE2" w:rsidRDefault="00C66A74" w:rsidP="000D2DE2">
      <w:pPr>
        <w:pStyle w:val="NormalWeb"/>
        <w:numPr>
          <w:ilvl w:val="0"/>
          <w:numId w:val="13"/>
        </w:numPr>
        <w:shd w:val="clear" w:color="auto" w:fill="FFFFFF"/>
        <w:spacing w:before="0" w:beforeAutospacing="0" w:after="0" w:afterAutospacing="0"/>
        <w:rPr>
          <w:rFonts w:asciiTheme="minorHAnsi" w:hAnsiTheme="minorHAnsi" w:cstheme="minorHAnsi"/>
          <w:color w:val="000000"/>
          <w:sz w:val="22"/>
          <w:szCs w:val="22"/>
        </w:rPr>
      </w:pPr>
      <w:r w:rsidRPr="00C66A74">
        <w:rPr>
          <w:rFonts w:asciiTheme="minorHAnsi" w:hAnsiTheme="minorHAnsi" w:cstheme="minorHAnsi"/>
          <w:color w:val="000000"/>
          <w:sz w:val="22"/>
          <w:szCs w:val="22"/>
        </w:rPr>
        <w:t>Ability to build a culture of equity that is student centered; build and sustain productive relationships with families, caregivers, community partners and district stakeholders</w:t>
      </w:r>
      <w:r w:rsidR="002D13AA">
        <w:rPr>
          <w:rFonts w:asciiTheme="minorHAnsi" w:hAnsiTheme="minorHAnsi" w:cstheme="minorHAnsi"/>
          <w:color w:val="000000"/>
          <w:sz w:val="22"/>
          <w:szCs w:val="22"/>
        </w:rPr>
        <w:t>.</w:t>
      </w:r>
    </w:p>
    <w:p w14:paraId="76BFE503" w14:textId="77777777" w:rsidR="000324AE" w:rsidRPr="00864F34" w:rsidRDefault="000324AE" w:rsidP="003D50F4">
      <w:pPr>
        <w:pStyle w:val="BodyTextIndent"/>
        <w:ind w:left="540"/>
        <w:rPr>
          <w:rFonts w:ascii="Calibri" w:hAnsi="Calibri"/>
        </w:rPr>
      </w:pPr>
    </w:p>
    <w:p w14:paraId="3AC19576" w14:textId="77777777" w:rsidR="000324AE" w:rsidRPr="001A2FAD" w:rsidRDefault="000324AE" w:rsidP="003D50F4">
      <w:pPr>
        <w:pStyle w:val="Heading2Indent"/>
        <w:ind w:left="540"/>
        <w:rPr>
          <w:rFonts w:asciiTheme="minorHAnsi" w:hAnsiTheme="minorHAnsi" w:cstheme="minorHAnsi"/>
        </w:rPr>
      </w:pPr>
      <w:r w:rsidRPr="001A2FAD">
        <w:rPr>
          <w:rFonts w:asciiTheme="minorHAnsi" w:hAnsiTheme="minorHAnsi" w:cstheme="minorHAnsi"/>
        </w:rPr>
        <w:lastRenderedPageBreak/>
        <w:t>Experience:</w:t>
      </w:r>
    </w:p>
    <w:p w14:paraId="24CF8A06" w14:textId="1EA1773A" w:rsidR="00DF2E9C" w:rsidRPr="007C317F" w:rsidRDefault="00DF2E9C" w:rsidP="00DF2E9C">
      <w:pPr>
        <w:pStyle w:val="Heading2Indent"/>
        <w:numPr>
          <w:ilvl w:val="0"/>
          <w:numId w:val="13"/>
        </w:numPr>
        <w:tabs>
          <w:tab w:val="left" w:pos="7563"/>
        </w:tabs>
        <w:rPr>
          <w:rFonts w:asciiTheme="minorHAnsi" w:hAnsiTheme="minorHAnsi" w:cstheme="minorHAnsi"/>
          <w:b w:val="0"/>
          <w:bCs/>
        </w:rPr>
      </w:pPr>
      <w:r w:rsidRPr="007C317F">
        <w:rPr>
          <w:rFonts w:asciiTheme="minorHAnsi" w:hAnsiTheme="minorHAnsi" w:cstheme="minorHAnsi"/>
          <w:b w:val="0"/>
          <w:bCs/>
        </w:rPr>
        <w:t>Minimum of four (4) years demonstrated leadership either as a central office administrator or as a PK-12 school-based building administrator, preferably experience as a school principal</w:t>
      </w:r>
      <w:r w:rsidR="002D13AA">
        <w:rPr>
          <w:rFonts w:asciiTheme="minorHAnsi" w:hAnsiTheme="minorHAnsi" w:cstheme="minorHAnsi"/>
          <w:b w:val="0"/>
          <w:bCs/>
        </w:rPr>
        <w:t>.</w:t>
      </w:r>
    </w:p>
    <w:p w14:paraId="59E36902" w14:textId="36F02DB1" w:rsidR="00D04582" w:rsidRPr="007C317F" w:rsidRDefault="00D04582" w:rsidP="00D04582">
      <w:pPr>
        <w:pStyle w:val="Heading2Indent"/>
        <w:numPr>
          <w:ilvl w:val="0"/>
          <w:numId w:val="13"/>
        </w:numPr>
        <w:tabs>
          <w:tab w:val="left" w:pos="7563"/>
        </w:tabs>
        <w:rPr>
          <w:rFonts w:asciiTheme="minorHAnsi" w:hAnsiTheme="minorHAnsi" w:cstheme="minorHAnsi"/>
          <w:b w:val="0"/>
          <w:bCs/>
        </w:rPr>
      </w:pPr>
      <w:r w:rsidRPr="007C317F">
        <w:rPr>
          <w:rFonts w:asciiTheme="minorHAnsi" w:hAnsiTheme="minorHAnsi" w:cstheme="minorHAnsi"/>
          <w:b w:val="0"/>
          <w:bCs/>
        </w:rPr>
        <w:t>Experience working in a richly</w:t>
      </w:r>
      <w:r w:rsidR="00C93876">
        <w:rPr>
          <w:rFonts w:asciiTheme="minorHAnsi" w:hAnsiTheme="minorHAnsi" w:cstheme="minorHAnsi"/>
          <w:b w:val="0"/>
          <w:bCs/>
        </w:rPr>
        <w:t>-</w:t>
      </w:r>
      <w:r w:rsidRPr="007C317F">
        <w:rPr>
          <w:rFonts w:asciiTheme="minorHAnsi" w:hAnsiTheme="minorHAnsi" w:cstheme="minorHAnsi"/>
          <w:b w:val="0"/>
          <w:bCs/>
        </w:rPr>
        <w:t>diverse school community and environment; bilingual or multilingual skills are highly desirable; demonstrated success in understanding and sensitivity to the needs of cultural and ethnic groups and individuals who are English language learners</w:t>
      </w:r>
      <w:r w:rsidR="002D13AA">
        <w:rPr>
          <w:rFonts w:asciiTheme="minorHAnsi" w:hAnsiTheme="minorHAnsi" w:cstheme="minorHAnsi"/>
          <w:b w:val="0"/>
          <w:bCs/>
        </w:rPr>
        <w:t>.</w:t>
      </w:r>
    </w:p>
    <w:p w14:paraId="55DDCC9A" w14:textId="6F76ADA3" w:rsidR="00DF2E9C" w:rsidRPr="002D13AA" w:rsidRDefault="73A5D45E" w:rsidP="002D13AA">
      <w:pPr>
        <w:pStyle w:val="ListParagraph"/>
        <w:numPr>
          <w:ilvl w:val="0"/>
          <w:numId w:val="13"/>
        </w:numPr>
        <w:rPr>
          <w:rFonts w:asciiTheme="minorHAnsi" w:hAnsiTheme="minorHAnsi" w:cstheme="minorBidi"/>
          <w:sz w:val="22"/>
          <w:szCs w:val="22"/>
        </w:rPr>
      </w:pPr>
      <w:r w:rsidRPr="7C9D909F">
        <w:rPr>
          <w:rFonts w:asciiTheme="minorHAnsi" w:hAnsiTheme="minorHAnsi" w:cstheme="minorBidi"/>
          <w:sz w:val="22"/>
          <w:szCs w:val="22"/>
        </w:rPr>
        <w:t>Minimum of five (5) years as a teacher</w:t>
      </w:r>
      <w:r w:rsidR="00C93876">
        <w:rPr>
          <w:rFonts w:asciiTheme="minorHAnsi" w:hAnsiTheme="minorHAnsi" w:cstheme="minorBidi"/>
          <w:sz w:val="22"/>
          <w:szCs w:val="22"/>
        </w:rPr>
        <w:t>;</w:t>
      </w:r>
      <w:r w:rsidRPr="7C9D909F">
        <w:rPr>
          <w:rFonts w:asciiTheme="minorHAnsi" w:hAnsiTheme="minorHAnsi" w:cstheme="minorBidi"/>
          <w:sz w:val="22"/>
          <w:szCs w:val="22"/>
        </w:rPr>
        <w:t xml:space="preserve"> </w:t>
      </w:r>
      <w:r w:rsidR="6DE02223" w:rsidRPr="7C9D909F">
        <w:rPr>
          <w:rFonts w:asciiTheme="minorHAnsi" w:hAnsiTheme="minorHAnsi" w:cstheme="minorBidi"/>
          <w:sz w:val="22"/>
          <w:szCs w:val="22"/>
        </w:rPr>
        <w:t xml:space="preserve">experience in </w:t>
      </w:r>
      <w:r w:rsidRPr="7C9D909F">
        <w:rPr>
          <w:rFonts w:asciiTheme="minorHAnsi" w:hAnsiTheme="minorHAnsi" w:cstheme="minorBidi"/>
          <w:sz w:val="22"/>
          <w:szCs w:val="22"/>
        </w:rPr>
        <w:t>Career and Technical Education preferred</w:t>
      </w:r>
      <w:r w:rsidR="002D13AA">
        <w:rPr>
          <w:rFonts w:asciiTheme="minorHAnsi" w:hAnsiTheme="minorHAnsi" w:cstheme="minorBidi"/>
          <w:sz w:val="22"/>
          <w:szCs w:val="22"/>
        </w:rPr>
        <w:t>.</w:t>
      </w:r>
    </w:p>
    <w:p w14:paraId="1E31684C" w14:textId="597C1AB4" w:rsidR="000B0606" w:rsidRDefault="00587F8F" w:rsidP="00110A16">
      <w:pPr>
        <w:pStyle w:val="Heading1"/>
      </w:pPr>
      <w:r>
        <w:t>Major Responsibilities and Duties</w:t>
      </w:r>
      <w:r w:rsidR="000324AE">
        <w:t>:</w:t>
      </w:r>
    </w:p>
    <w:p w14:paraId="09195D96" w14:textId="6CC25AA7" w:rsidR="00440AD4" w:rsidRPr="00440AD4" w:rsidRDefault="00440AD4" w:rsidP="00440AD4">
      <w:pPr>
        <w:pStyle w:val="BodyTextIndent"/>
        <w:rPr>
          <w:rFonts w:ascii="Arial" w:hAnsi="Arial" w:cs="Arial"/>
          <w:b/>
          <w:bCs/>
        </w:rPr>
      </w:pPr>
      <w:r w:rsidRPr="00440AD4">
        <w:rPr>
          <w:rFonts w:ascii="Arial" w:hAnsi="Arial" w:cs="Arial"/>
          <w:b/>
          <w:bCs/>
        </w:rPr>
        <w:t>Instructional Leadership:</w:t>
      </w:r>
    </w:p>
    <w:p w14:paraId="2DDD1306" w14:textId="11CF51A6" w:rsidR="00440AD4" w:rsidRPr="00440AD4" w:rsidRDefault="00440AD4" w:rsidP="00440AD4">
      <w:pPr>
        <w:pStyle w:val="BodyTextIndent"/>
      </w:pPr>
    </w:p>
    <w:p w14:paraId="7E8B3D77" w14:textId="77777777" w:rsidR="00CC5A6F" w:rsidRDefault="00CC5A6F" w:rsidP="00440AD4">
      <w:pPr>
        <w:pStyle w:val="ListParagraph"/>
        <w:numPr>
          <w:ilvl w:val="0"/>
          <w:numId w:val="21"/>
        </w:numPr>
        <w:rPr>
          <w:rFonts w:asciiTheme="minorHAnsi" w:hAnsiTheme="minorHAnsi" w:cstheme="minorHAnsi"/>
          <w:sz w:val="22"/>
          <w:szCs w:val="22"/>
        </w:rPr>
      </w:pPr>
      <w:r>
        <w:rPr>
          <w:rFonts w:asciiTheme="minorHAnsi" w:hAnsiTheme="minorHAnsi" w:cstheme="minorHAnsi"/>
          <w:sz w:val="22"/>
          <w:szCs w:val="22"/>
        </w:rPr>
        <w:t>Provides executive leadership for and directs CTE programming for all students.</w:t>
      </w:r>
    </w:p>
    <w:p w14:paraId="321968D4" w14:textId="654B7726" w:rsidR="00CC5A6F" w:rsidRPr="002F797A" w:rsidRDefault="4F94CF70" w:rsidP="00440AD4">
      <w:pPr>
        <w:pStyle w:val="ListParagraph"/>
        <w:numPr>
          <w:ilvl w:val="0"/>
          <w:numId w:val="21"/>
        </w:numPr>
        <w:rPr>
          <w:rFonts w:ascii="Calibri" w:hAnsi="Calibri" w:cs="Calibri"/>
          <w:sz w:val="22"/>
          <w:szCs w:val="22"/>
        </w:rPr>
      </w:pPr>
      <w:r w:rsidRPr="0875AB0C">
        <w:rPr>
          <w:rFonts w:ascii="Calibri" w:hAnsi="Calibri" w:cs="Calibri"/>
          <w:sz w:val="22"/>
          <w:szCs w:val="22"/>
        </w:rPr>
        <w:t xml:space="preserve">Works closely with school and district staff, parents, </w:t>
      </w:r>
      <w:r w:rsidR="004A6063" w:rsidRPr="0875AB0C">
        <w:rPr>
          <w:rFonts w:ascii="Calibri" w:hAnsi="Calibri" w:cs="Calibri"/>
          <w:sz w:val="22"/>
          <w:szCs w:val="22"/>
        </w:rPr>
        <w:t>students,</w:t>
      </w:r>
      <w:r w:rsidRPr="0875AB0C">
        <w:rPr>
          <w:rFonts w:ascii="Calibri" w:hAnsi="Calibri" w:cs="Calibri"/>
          <w:sz w:val="22"/>
          <w:szCs w:val="22"/>
        </w:rPr>
        <w:t xml:space="preserve"> and community members to regularly assess the district’s CTE needs and develops short and long-term planning strategies for creating an optimal CTE program.</w:t>
      </w:r>
    </w:p>
    <w:p w14:paraId="687ADE69" w14:textId="50BE2BA0" w:rsidR="000B0606" w:rsidRPr="00EE1145" w:rsidRDefault="6ECAEE1A" w:rsidP="00440AD4">
      <w:pPr>
        <w:pStyle w:val="ListParagraph"/>
        <w:numPr>
          <w:ilvl w:val="0"/>
          <w:numId w:val="21"/>
        </w:numPr>
        <w:rPr>
          <w:rFonts w:asciiTheme="minorHAnsi" w:hAnsiTheme="minorHAnsi" w:cstheme="minorBidi"/>
          <w:sz w:val="22"/>
          <w:szCs w:val="22"/>
        </w:rPr>
      </w:pPr>
      <w:r w:rsidRPr="0875AB0C">
        <w:rPr>
          <w:rFonts w:asciiTheme="minorHAnsi" w:hAnsiTheme="minorHAnsi" w:cstheme="minorBidi"/>
          <w:sz w:val="22"/>
          <w:szCs w:val="22"/>
        </w:rPr>
        <w:t xml:space="preserve">Maintains appropriate direction for </w:t>
      </w:r>
      <w:r w:rsidR="22D825FA" w:rsidRPr="0875AB0C">
        <w:rPr>
          <w:rFonts w:asciiTheme="minorHAnsi" w:hAnsiTheme="minorHAnsi" w:cstheme="minorBidi"/>
          <w:sz w:val="22"/>
          <w:szCs w:val="22"/>
        </w:rPr>
        <w:t>CTE-</w:t>
      </w:r>
      <w:r w:rsidRPr="0875AB0C">
        <w:rPr>
          <w:rFonts w:asciiTheme="minorHAnsi" w:hAnsiTheme="minorHAnsi" w:cstheme="minorBidi"/>
          <w:sz w:val="22"/>
          <w:szCs w:val="22"/>
        </w:rPr>
        <w:t>funded programs in accordance with district goals and objectives.</w:t>
      </w:r>
    </w:p>
    <w:p w14:paraId="51491282" w14:textId="2F1BCA84" w:rsidR="22D825FA" w:rsidRDefault="22D825FA" w:rsidP="00440AD4">
      <w:pPr>
        <w:pStyle w:val="ListParagraph"/>
        <w:numPr>
          <w:ilvl w:val="0"/>
          <w:numId w:val="21"/>
        </w:numPr>
        <w:rPr>
          <w:rFonts w:asciiTheme="minorHAnsi" w:hAnsiTheme="minorHAnsi" w:cstheme="minorBidi"/>
          <w:sz w:val="22"/>
          <w:szCs w:val="22"/>
        </w:rPr>
      </w:pPr>
      <w:r w:rsidRPr="0875AB0C">
        <w:rPr>
          <w:rFonts w:asciiTheme="minorHAnsi" w:hAnsiTheme="minorHAnsi" w:cstheme="minorBidi"/>
          <w:sz w:val="22"/>
          <w:szCs w:val="22"/>
        </w:rPr>
        <w:t>Oversees multiple pathways to graduation and continues growth of student earned college credit and industry certifications through partnerships with higher education partners and through industry and labor union partnerships.</w:t>
      </w:r>
    </w:p>
    <w:p w14:paraId="4CB341D4" w14:textId="5EADAED4" w:rsidR="000B0606" w:rsidRPr="00EE1145" w:rsidRDefault="000B0606" w:rsidP="00440AD4">
      <w:pPr>
        <w:pStyle w:val="ListParagraph"/>
        <w:numPr>
          <w:ilvl w:val="0"/>
          <w:numId w:val="21"/>
        </w:numPr>
        <w:rPr>
          <w:rFonts w:asciiTheme="minorHAnsi" w:hAnsiTheme="minorHAnsi" w:cstheme="minorHAnsi"/>
          <w:sz w:val="22"/>
          <w:szCs w:val="22"/>
        </w:rPr>
      </w:pPr>
      <w:r w:rsidRPr="00EE1145">
        <w:rPr>
          <w:rFonts w:asciiTheme="minorHAnsi" w:hAnsiTheme="minorHAnsi" w:cstheme="minorHAnsi"/>
          <w:sz w:val="22"/>
          <w:szCs w:val="22"/>
        </w:rPr>
        <w:t xml:space="preserve">Ensures that all </w:t>
      </w:r>
      <w:r w:rsidR="000D2DE2">
        <w:rPr>
          <w:rFonts w:asciiTheme="minorHAnsi" w:hAnsiTheme="minorHAnsi" w:cstheme="minorHAnsi"/>
          <w:sz w:val="22"/>
          <w:szCs w:val="22"/>
        </w:rPr>
        <w:t>CTE</w:t>
      </w:r>
      <w:r w:rsidRPr="00EE1145">
        <w:rPr>
          <w:rFonts w:asciiTheme="minorHAnsi" w:hAnsiTheme="minorHAnsi" w:cstheme="minorHAnsi"/>
          <w:sz w:val="22"/>
          <w:szCs w:val="22"/>
        </w:rPr>
        <w:t xml:space="preserve"> programs have curriculum and assessments that are aligned with state standards and </w:t>
      </w:r>
      <w:r w:rsidR="000D2DE2">
        <w:rPr>
          <w:rFonts w:asciiTheme="minorHAnsi" w:hAnsiTheme="minorHAnsi" w:cstheme="minorHAnsi"/>
          <w:sz w:val="22"/>
          <w:szCs w:val="22"/>
        </w:rPr>
        <w:t>CTE</w:t>
      </w:r>
      <w:r w:rsidRPr="00EE1145">
        <w:rPr>
          <w:rFonts w:asciiTheme="minorHAnsi" w:hAnsiTheme="minorHAnsi" w:cstheme="minorHAnsi"/>
          <w:sz w:val="22"/>
          <w:szCs w:val="22"/>
        </w:rPr>
        <w:t xml:space="preserve"> </w:t>
      </w:r>
      <w:r w:rsidR="007C317F" w:rsidRPr="00EE1145">
        <w:rPr>
          <w:rFonts w:asciiTheme="minorHAnsi" w:hAnsiTheme="minorHAnsi" w:cstheme="minorHAnsi"/>
          <w:sz w:val="22"/>
          <w:szCs w:val="22"/>
        </w:rPr>
        <w:t>competencies and</w:t>
      </w:r>
      <w:r w:rsidRPr="00EE1145">
        <w:rPr>
          <w:rFonts w:asciiTheme="minorHAnsi" w:hAnsiTheme="minorHAnsi" w:cstheme="minorHAnsi"/>
          <w:sz w:val="22"/>
          <w:szCs w:val="22"/>
        </w:rPr>
        <w:t xml:space="preserve"> provides professional development to CTE staff and administrators.</w:t>
      </w:r>
    </w:p>
    <w:p w14:paraId="13F13A22" w14:textId="4B291AE1" w:rsidR="000B0606" w:rsidRPr="00EE1145" w:rsidRDefault="000B0606" w:rsidP="00440AD4">
      <w:pPr>
        <w:pStyle w:val="ListParagraph"/>
        <w:numPr>
          <w:ilvl w:val="0"/>
          <w:numId w:val="21"/>
        </w:numPr>
        <w:rPr>
          <w:rFonts w:asciiTheme="minorHAnsi" w:hAnsiTheme="minorHAnsi" w:cstheme="minorHAnsi"/>
          <w:sz w:val="22"/>
          <w:szCs w:val="22"/>
        </w:rPr>
      </w:pPr>
      <w:r w:rsidRPr="00EE1145">
        <w:rPr>
          <w:rFonts w:asciiTheme="minorHAnsi" w:hAnsiTheme="minorHAnsi" w:cstheme="minorHAnsi"/>
          <w:sz w:val="22"/>
          <w:szCs w:val="22"/>
        </w:rPr>
        <w:t xml:space="preserve">Analyzes information, integrates curriculum, and ensures student achievement in all programs under </w:t>
      </w:r>
      <w:r w:rsidR="00110A16" w:rsidRPr="00EE1145">
        <w:rPr>
          <w:rFonts w:asciiTheme="minorHAnsi" w:hAnsiTheme="minorHAnsi" w:cstheme="minorHAnsi"/>
          <w:sz w:val="22"/>
          <w:szCs w:val="22"/>
        </w:rPr>
        <w:t>their</w:t>
      </w:r>
      <w:r w:rsidRPr="00EE1145">
        <w:rPr>
          <w:rFonts w:asciiTheme="minorHAnsi" w:hAnsiTheme="minorHAnsi" w:cstheme="minorHAnsi"/>
          <w:sz w:val="22"/>
          <w:szCs w:val="22"/>
        </w:rPr>
        <w:t xml:space="preserve"> direction. </w:t>
      </w:r>
      <w:r w:rsidR="00110A16" w:rsidRPr="00EE1145">
        <w:rPr>
          <w:rFonts w:asciiTheme="minorHAnsi" w:hAnsiTheme="minorHAnsi" w:cstheme="minorHAnsi"/>
          <w:sz w:val="22"/>
          <w:szCs w:val="22"/>
        </w:rPr>
        <w:t>Analyzes employment trends and makes</w:t>
      </w:r>
      <w:r w:rsidRPr="00EE1145">
        <w:rPr>
          <w:rFonts w:asciiTheme="minorHAnsi" w:hAnsiTheme="minorHAnsi" w:cstheme="minorHAnsi"/>
          <w:sz w:val="22"/>
          <w:szCs w:val="22"/>
        </w:rPr>
        <w:t xml:space="preserve"> recommendations for long</w:t>
      </w:r>
      <w:r w:rsidR="00110A16" w:rsidRPr="00EE1145">
        <w:rPr>
          <w:rFonts w:asciiTheme="minorHAnsi" w:hAnsiTheme="minorHAnsi" w:cstheme="minorHAnsi"/>
          <w:sz w:val="22"/>
          <w:szCs w:val="22"/>
        </w:rPr>
        <w:t>-</w:t>
      </w:r>
      <w:r w:rsidRPr="00EE1145">
        <w:rPr>
          <w:rFonts w:asciiTheme="minorHAnsi" w:hAnsiTheme="minorHAnsi" w:cstheme="minorHAnsi"/>
          <w:sz w:val="22"/>
          <w:szCs w:val="22"/>
        </w:rPr>
        <w:t xml:space="preserve">term </w:t>
      </w:r>
      <w:r w:rsidR="00110A16" w:rsidRPr="00EE1145">
        <w:rPr>
          <w:rFonts w:asciiTheme="minorHAnsi" w:hAnsiTheme="minorHAnsi" w:cstheme="minorHAnsi"/>
          <w:sz w:val="22"/>
          <w:szCs w:val="22"/>
        </w:rPr>
        <w:t xml:space="preserve">program </w:t>
      </w:r>
      <w:r w:rsidRPr="00EE1145">
        <w:rPr>
          <w:rFonts w:asciiTheme="minorHAnsi" w:hAnsiTheme="minorHAnsi" w:cstheme="minorHAnsi"/>
          <w:sz w:val="22"/>
          <w:szCs w:val="22"/>
        </w:rPr>
        <w:t>adjustments, changes, additions, and deletions</w:t>
      </w:r>
      <w:r w:rsidR="00110A16" w:rsidRPr="00EE1145">
        <w:rPr>
          <w:rFonts w:asciiTheme="minorHAnsi" w:hAnsiTheme="minorHAnsi" w:cstheme="minorHAnsi"/>
          <w:sz w:val="22"/>
          <w:szCs w:val="22"/>
        </w:rPr>
        <w:t xml:space="preserve"> accordingly.</w:t>
      </w:r>
      <w:r w:rsidRPr="00EE1145">
        <w:rPr>
          <w:rFonts w:asciiTheme="minorHAnsi" w:hAnsiTheme="minorHAnsi" w:cstheme="minorHAnsi"/>
          <w:sz w:val="22"/>
          <w:szCs w:val="22"/>
        </w:rPr>
        <w:t xml:space="preserve"> </w:t>
      </w:r>
    </w:p>
    <w:p w14:paraId="3F1BC9A9" w14:textId="77777777" w:rsidR="008B0854" w:rsidRPr="00EE1145" w:rsidRDefault="008B0854" w:rsidP="00440AD4">
      <w:pPr>
        <w:pStyle w:val="ListParagraph"/>
        <w:numPr>
          <w:ilvl w:val="0"/>
          <w:numId w:val="21"/>
        </w:numPr>
        <w:rPr>
          <w:rFonts w:asciiTheme="minorHAnsi" w:hAnsiTheme="minorHAnsi" w:cstheme="minorBidi"/>
          <w:sz w:val="22"/>
          <w:szCs w:val="22"/>
        </w:rPr>
      </w:pPr>
      <w:r w:rsidRPr="41930529">
        <w:rPr>
          <w:rFonts w:asciiTheme="minorHAnsi" w:hAnsiTheme="minorHAnsi" w:cstheme="minorBidi"/>
          <w:sz w:val="22"/>
          <w:szCs w:val="22"/>
        </w:rPr>
        <w:t>Administers and oversees both Career and Technical Education as well as Education and Career Action Plans. Ensures that all students have Education and Career Action Plans that are aligned to graduation requirements and college and career readiness standards.</w:t>
      </w:r>
    </w:p>
    <w:p w14:paraId="1E7EB757" w14:textId="3B29C201" w:rsidR="000B0606" w:rsidRPr="00EE1145" w:rsidRDefault="000B0606" w:rsidP="00440AD4">
      <w:pPr>
        <w:pStyle w:val="ListParagraph"/>
        <w:numPr>
          <w:ilvl w:val="0"/>
          <w:numId w:val="21"/>
        </w:numPr>
        <w:rPr>
          <w:rFonts w:asciiTheme="minorHAnsi" w:hAnsiTheme="minorHAnsi" w:cstheme="minorHAnsi"/>
          <w:sz w:val="22"/>
          <w:szCs w:val="22"/>
        </w:rPr>
      </w:pPr>
      <w:r w:rsidRPr="00EE1145">
        <w:rPr>
          <w:rFonts w:asciiTheme="minorHAnsi" w:hAnsiTheme="minorHAnsi" w:cstheme="minorHAnsi"/>
          <w:sz w:val="22"/>
          <w:szCs w:val="22"/>
        </w:rPr>
        <w:t xml:space="preserve">Prepares, monitors, and manages the grants for Career and Technical Education program implementation and compliance. Maintains student and program data relative to compliance for </w:t>
      </w:r>
      <w:r w:rsidR="008C72C1">
        <w:rPr>
          <w:rFonts w:asciiTheme="minorHAnsi" w:hAnsiTheme="minorHAnsi" w:cstheme="minorHAnsi"/>
          <w:sz w:val="22"/>
          <w:szCs w:val="22"/>
        </w:rPr>
        <w:t>CTE</w:t>
      </w:r>
      <w:r w:rsidRPr="00EE1145">
        <w:rPr>
          <w:rFonts w:asciiTheme="minorHAnsi" w:hAnsiTheme="minorHAnsi" w:cstheme="minorHAnsi"/>
          <w:sz w:val="22"/>
          <w:szCs w:val="22"/>
        </w:rPr>
        <w:t xml:space="preserve"> grants.</w:t>
      </w:r>
    </w:p>
    <w:p w14:paraId="2CE877A5" w14:textId="77777777" w:rsidR="00440AD4" w:rsidRPr="009063A8" w:rsidRDefault="00440AD4" w:rsidP="00440AD4">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09063A8">
        <w:rPr>
          <w:rFonts w:asciiTheme="minorHAnsi" w:hAnsiTheme="minorHAnsi" w:cstheme="minorHAnsi"/>
          <w:color w:val="000000"/>
          <w:sz w:val="22"/>
          <w:szCs w:val="22"/>
        </w:rPr>
        <w:t>Learns and uses District IT systems to perform routine tasks</w:t>
      </w:r>
      <w:r>
        <w:rPr>
          <w:rFonts w:asciiTheme="minorHAnsi" w:hAnsiTheme="minorHAnsi" w:cstheme="minorHAnsi"/>
          <w:color w:val="000000"/>
          <w:sz w:val="22"/>
          <w:szCs w:val="22"/>
        </w:rPr>
        <w:t>.</w:t>
      </w:r>
    </w:p>
    <w:p w14:paraId="44619399" w14:textId="3AD3BF48" w:rsidR="00440AD4" w:rsidRPr="00440AD4" w:rsidRDefault="00440AD4" w:rsidP="00440AD4">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02414A1">
        <w:rPr>
          <w:rFonts w:asciiTheme="minorHAnsi" w:hAnsiTheme="minorHAnsi" w:cstheme="minorHAnsi"/>
          <w:color w:val="000000"/>
          <w:sz w:val="22"/>
          <w:szCs w:val="22"/>
        </w:rPr>
        <w:t>Uses data effectively to make decisions.</w:t>
      </w:r>
    </w:p>
    <w:p w14:paraId="5703DF01" w14:textId="1ABCF306" w:rsidR="00440AD4" w:rsidRDefault="00440AD4" w:rsidP="00440AD4">
      <w:pPr>
        <w:pStyle w:val="ListParagraph"/>
        <w:numPr>
          <w:ilvl w:val="0"/>
          <w:numId w:val="21"/>
        </w:numPr>
        <w:rPr>
          <w:rFonts w:asciiTheme="minorHAnsi" w:hAnsiTheme="minorHAnsi" w:cstheme="minorHAnsi"/>
          <w:sz w:val="22"/>
          <w:szCs w:val="22"/>
        </w:rPr>
      </w:pPr>
      <w:r w:rsidRPr="00EE1145">
        <w:rPr>
          <w:rFonts w:asciiTheme="minorHAnsi" w:hAnsiTheme="minorHAnsi" w:cstheme="minorHAnsi"/>
          <w:sz w:val="22"/>
          <w:szCs w:val="22"/>
        </w:rPr>
        <w:t>Support</w:t>
      </w:r>
      <w:r>
        <w:rPr>
          <w:rFonts w:asciiTheme="minorHAnsi" w:hAnsiTheme="minorHAnsi" w:cstheme="minorHAnsi"/>
          <w:sz w:val="22"/>
          <w:szCs w:val="22"/>
        </w:rPr>
        <w:t xml:space="preserve">s, </w:t>
      </w:r>
      <w:r w:rsidR="000F0D7E">
        <w:rPr>
          <w:rFonts w:asciiTheme="minorHAnsi" w:hAnsiTheme="minorHAnsi" w:cstheme="minorHAnsi"/>
          <w:sz w:val="22"/>
          <w:szCs w:val="22"/>
        </w:rPr>
        <w:t>implements,</w:t>
      </w:r>
      <w:r>
        <w:rPr>
          <w:rFonts w:asciiTheme="minorHAnsi" w:hAnsiTheme="minorHAnsi" w:cstheme="minorHAnsi"/>
          <w:sz w:val="22"/>
          <w:szCs w:val="22"/>
        </w:rPr>
        <w:t xml:space="preserve"> and </w:t>
      </w:r>
      <w:r w:rsidRPr="00EE1145">
        <w:rPr>
          <w:rFonts w:asciiTheme="minorHAnsi" w:hAnsiTheme="minorHAnsi" w:cstheme="minorHAnsi"/>
          <w:sz w:val="22"/>
          <w:szCs w:val="22"/>
        </w:rPr>
        <w:t>abide</w:t>
      </w:r>
      <w:r>
        <w:rPr>
          <w:rFonts w:asciiTheme="minorHAnsi" w:hAnsiTheme="minorHAnsi" w:cstheme="minorHAnsi"/>
          <w:sz w:val="22"/>
          <w:szCs w:val="22"/>
        </w:rPr>
        <w:t>s by</w:t>
      </w:r>
      <w:r w:rsidRPr="00EE1145">
        <w:rPr>
          <w:rFonts w:asciiTheme="minorHAnsi" w:hAnsiTheme="minorHAnsi" w:cstheme="minorHAnsi"/>
          <w:sz w:val="22"/>
          <w:szCs w:val="22"/>
        </w:rPr>
        <w:t xml:space="preserve"> the District Mission and </w:t>
      </w:r>
      <w:r>
        <w:rPr>
          <w:rFonts w:asciiTheme="minorHAnsi" w:hAnsiTheme="minorHAnsi" w:cstheme="minorHAnsi"/>
          <w:sz w:val="22"/>
          <w:szCs w:val="22"/>
        </w:rPr>
        <w:t>School</w:t>
      </w:r>
      <w:r w:rsidRPr="00EE1145">
        <w:rPr>
          <w:rFonts w:asciiTheme="minorHAnsi" w:hAnsiTheme="minorHAnsi" w:cstheme="minorHAnsi"/>
          <w:sz w:val="22"/>
          <w:szCs w:val="22"/>
        </w:rPr>
        <w:t xml:space="preserve"> Board goals, policies, and strategic plans/actions.</w:t>
      </w:r>
    </w:p>
    <w:p w14:paraId="465A4F2E" w14:textId="733886E4" w:rsidR="00C93876" w:rsidRPr="002D13AA" w:rsidRDefault="004041AE" w:rsidP="002D13AA">
      <w:pPr>
        <w:numPr>
          <w:ilvl w:val="0"/>
          <w:numId w:val="21"/>
        </w:numPr>
        <w:shd w:val="clear" w:color="auto" w:fill="FFFFFF" w:themeFill="background1"/>
        <w:spacing w:beforeAutospacing="1" w:afterAutospacing="1"/>
        <w:rPr>
          <w:rFonts w:asciiTheme="minorHAnsi" w:hAnsiTheme="minorHAnsi" w:cstheme="minorHAnsi"/>
          <w:sz w:val="22"/>
          <w:szCs w:val="22"/>
        </w:rPr>
      </w:pPr>
      <w:r w:rsidRPr="004041AE">
        <w:rPr>
          <w:rFonts w:asciiTheme="minorHAnsi" w:hAnsiTheme="minorHAnsi" w:cstheme="minorHAnsi"/>
          <w:sz w:val="22"/>
          <w:szCs w:val="22"/>
        </w:rPr>
        <w:t>Demonstrates</w:t>
      </w:r>
      <w:r>
        <w:rPr>
          <w:rFonts w:asciiTheme="minorHAnsi" w:hAnsiTheme="minorHAnsi" w:cstheme="minorHAnsi"/>
          <w:sz w:val="22"/>
          <w:szCs w:val="22"/>
        </w:rPr>
        <w:t xml:space="preserve"> a</w:t>
      </w:r>
      <w:r w:rsidRPr="004041AE">
        <w:rPr>
          <w:rFonts w:asciiTheme="minorHAnsi" w:hAnsiTheme="minorHAnsi" w:cstheme="minorHAnsi"/>
          <w:sz w:val="22"/>
          <w:szCs w:val="22"/>
        </w:rPr>
        <w:t>n</w:t>
      </w:r>
      <w:r>
        <w:rPr>
          <w:rFonts w:asciiTheme="minorHAnsi" w:hAnsiTheme="minorHAnsi" w:cstheme="minorHAnsi"/>
          <w:sz w:val="22"/>
          <w:szCs w:val="22"/>
        </w:rPr>
        <w:t xml:space="preserve"> </w:t>
      </w:r>
      <w:r w:rsidRPr="004041AE">
        <w:rPr>
          <w:rFonts w:asciiTheme="minorHAnsi" w:hAnsiTheme="minorHAnsi" w:cstheme="minorHAnsi"/>
          <w:sz w:val="22"/>
          <w:szCs w:val="22"/>
        </w:rPr>
        <w:t>awareness, appreciation, and respect for diverse cultures and individual differences</w:t>
      </w:r>
      <w:r>
        <w:rPr>
          <w:rFonts w:asciiTheme="minorHAnsi" w:hAnsiTheme="minorHAnsi" w:cstheme="minorHAnsi"/>
          <w:sz w:val="22"/>
          <w:szCs w:val="22"/>
        </w:rPr>
        <w:t xml:space="preserve"> f</w:t>
      </w:r>
      <w:r w:rsidRPr="004041AE">
        <w:rPr>
          <w:rFonts w:asciiTheme="minorHAnsi" w:hAnsiTheme="minorHAnsi" w:cstheme="minorHAnsi"/>
          <w:sz w:val="22"/>
          <w:szCs w:val="22"/>
        </w:rPr>
        <w:t>or students, clients, and employees; shows ability to identify culturally relevant issues and to implement services in a proper manner.</w:t>
      </w:r>
    </w:p>
    <w:p w14:paraId="6485ADA3" w14:textId="2FBED0BA" w:rsidR="00440AD4" w:rsidRPr="00440AD4" w:rsidRDefault="00440AD4" w:rsidP="00440AD4">
      <w:pPr>
        <w:pStyle w:val="BodyTextIndent"/>
        <w:rPr>
          <w:rFonts w:ascii="Arial" w:hAnsi="Arial" w:cs="Arial"/>
          <w:b/>
          <w:bCs/>
        </w:rPr>
      </w:pPr>
      <w:r>
        <w:rPr>
          <w:rFonts w:ascii="Arial" w:hAnsi="Arial" w:cs="Arial"/>
          <w:b/>
          <w:bCs/>
        </w:rPr>
        <w:t>Professional Development</w:t>
      </w:r>
      <w:r w:rsidRPr="00440AD4">
        <w:rPr>
          <w:rFonts w:ascii="Arial" w:hAnsi="Arial" w:cs="Arial"/>
          <w:b/>
          <w:bCs/>
        </w:rPr>
        <w:t>:</w:t>
      </w:r>
    </w:p>
    <w:p w14:paraId="60CCFD35" w14:textId="00793136" w:rsidR="00BE57CE" w:rsidRDefault="000B0606" w:rsidP="00440AD4">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0EE1145">
        <w:rPr>
          <w:rFonts w:asciiTheme="minorHAnsi" w:hAnsiTheme="minorHAnsi" w:cstheme="minorHAnsi"/>
          <w:sz w:val="22"/>
          <w:szCs w:val="22"/>
        </w:rPr>
        <w:t>Maintains membership in and participates in professional organizations devoted to C</w:t>
      </w:r>
      <w:r w:rsidR="00D72C7A">
        <w:rPr>
          <w:rFonts w:asciiTheme="minorHAnsi" w:hAnsiTheme="minorHAnsi" w:cstheme="minorHAnsi"/>
          <w:sz w:val="22"/>
          <w:szCs w:val="22"/>
        </w:rPr>
        <w:t>TE</w:t>
      </w:r>
      <w:r w:rsidRPr="00EE1145">
        <w:rPr>
          <w:rFonts w:asciiTheme="minorHAnsi" w:hAnsiTheme="minorHAnsi" w:cstheme="minorHAnsi"/>
          <w:sz w:val="22"/>
          <w:szCs w:val="22"/>
        </w:rPr>
        <w:t xml:space="preserve">. </w:t>
      </w:r>
      <w:r w:rsidR="002B20D5" w:rsidRPr="002414A1">
        <w:rPr>
          <w:rFonts w:asciiTheme="minorHAnsi" w:hAnsiTheme="minorHAnsi" w:cstheme="minorHAnsi"/>
          <w:color w:val="000000"/>
          <w:sz w:val="22"/>
          <w:szCs w:val="22"/>
        </w:rPr>
        <w:t xml:space="preserve">Develops </w:t>
      </w:r>
      <w:r w:rsidR="002B20D5">
        <w:rPr>
          <w:rFonts w:asciiTheme="minorHAnsi" w:hAnsiTheme="minorHAnsi" w:cstheme="minorHAnsi"/>
          <w:color w:val="000000"/>
          <w:sz w:val="22"/>
          <w:szCs w:val="22"/>
        </w:rPr>
        <w:t xml:space="preserve">and maintains </w:t>
      </w:r>
      <w:r w:rsidR="002B20D5" w:rsidRPr="002414A1">
        <w:rPr>
          <w:rFonts w:asciiTheme="minorHAnsi" w:hAnsiTheme="minorHAnsi" w:cstheme="minorHAnsi"/>
          <w:color w:val="000000"/>
          <w:sz w:val="22"/>
          <w:szCs w:val="22"/>
        </w:rPr>
        <w:t xml:space="preserve">partnerships with </w:t>
      </w:r>
      <w:r w:rsidR="002B20D5">
        <w:rPr>
          <w:rFonts w:asciiTheme="minorHAnsi" w:hAnsiTheme="minorHAnsi" w:cstheme="minorHAnsi"/>
          <w:color w:val="000000"/>
          <w:sz w:val="22"/>
          <w:szCs w:val="22"/>
        </w:rPr>
        <w:t xml:space="preserve">relevant </w:t>
      </w:r>
      <w:r w:rsidR="002B20D5" w:rsidRPr="002414A1">
        <w:rPr>
          <w:rFonts w:asciiTheme="minorHAnsi" w:hAnsiTheme="minorHAnsi" w:cstheme="minorHAnsi"/>
          <w:color w:val="000000"/>
          <w:sz w:val="22"/>
          <w:szCs w:val="22"/>
        </w:rPr>
        <w:t>community organizations to support, complement and enhance</w:t>
      </w:r>
      <w:r w:rsidR="002B20D5">
        <w:rPr>
          <w:rFonts w:asciiTheme="minorHAnsi" w:hAnsiTheme="minorHAnsi" w:cstheme="minorHAnsi"/>
          <w:color w:val="000000"/>
          <w:sz w:val="22"/>
          <w:szCs w:val="22"/>
        </w:rPr>
        <w:t xml:space="preserve"> the</w:t>
      </w:r>
      <w:r w:rsidR="002B20D5" w:rsidRPr="002414A1">
        <w:rPr>
          <w:rFonts w:asciiTheme="minorHAnsi" w:hAnsiTheme="minorHAnsi" w:cstheme="minorHAnsi"/>
          <w:color w:val="000000"/>
          <w:sz w:val="22"/>
          <w:szCs w:val="22"/>
        </w:rPr>
        <w:t xml:space="preserve"> </w:t>
      </w:r>
      <w:r w:rsidR="002B20D5">
        <w:rPr>
          <w:rFonts w:asciiTheme="minorHAnsi" w:hAnsiTheme="minorHAnsi" w:cstheme="minorHAnsi"/>
          <w:color w:val="000000"/>
          <w:sz w:val="22"/>
          <w:szCs w:val="22"/>
        </w:rPr>
        <w:t xml:space="preserve">CTE program’s </w:t>
      </w:r>
      <w:r w:rsidR="002B20D5" w:rsidRPr="002414A1">
        <w:rPr>
          <w:rFonts w:asciiTheme="minorHAnsi" w:hAnsiTheme="minorHAnsi" w:cstheme="minorHAnsi"/>
          <w:color w:val="000000"/>
          <w:sz w:val="22"/>
          <w:szCs w:val="22"/>
        </w:rPr>
        <w:t>progres</w:t>
      </w:r>
      <w:r w:rsidR="00BE57CE">
        <w:rPr>
          <w:rFonts w:asciiTheme="minorHAnsi" w:hAnsiTheme="minorHAnsi" w:cstheme="minorHAnsi"/>
          <w:color w:val="000000"/>
          <w:sz w:val="22"/>
          <w:szCs w:val="22"/>
        </w:rPr>
        <w:t>s.</w:t>
      </w:r>
    </w:p>
    <w:p w14:paraId="534C362A" w14:textId="17077663" w:rsidR="00217CCD" w:rsidRPr="00653B0F" w:rsidRDefault="00217CCD" w:rsidP="00440AD4">
      <w:pPr>
        <w:pStyle w:val="ListParagraph"/>
        <w:numPr>
          <w:ilvl w:val="0"/>
          <w:numId w:val="21"/>
        </w:numPr>
        <w:rPr>
          <w:rFonts w:asciiTheme="minorHAnsi" w:hAnsiTheme="minorHAnsi" w:cstheme="minorHAnsi"/>
          <w:sz w:val="22"/>
          <w:szCs w:val="22"/>
        </w:rPr>
      </w:pPr>
      <w:r w:rsidRPr="00BE57CE">
        <w:rPr>
          <w:rFonts w:asciiTheme="minorHAnsi" w:hAnsiTheme="minorHAnsi" w:cstheme="minorHAnsi"/>
          <w:color w:val="000000"/>
          <w:sz w:val="22"/>
          <w:szCs w:val="22"/>
        </w:rPr>
        <w:lastRenderedPageBreak/>
        <w:t xml:space="preserve">Leads, participates </w:t>
      </w:r>
      <w:r w:rsidR="004A6063" w:rsidRPr="00BE57CE">
        <w:rPr>
          <w:rFonts w:asciiTheme="minorHAnsi" w:hAnsiTheme="minorHAnsi" w:cstheme="minorHAnsi"/>
          <w:color w:val="000000"/>
          <w:sz w:val="22"/>
          <w:szCs w:val="22"/>
        </w:rPr>
        <w:t>in,</w:t>
      </w:r>
      <w:r w:rsidRPr="00BE57CE">
        <w:rPr>
          <w:rFonts w:asciiTheme="minorHAnsi" w:hAnsiTheme="minorHAnsi" w:cstheme="minorHAnsi"/>
          <w:color w:val="000000"/>
          <w:sz w:val="22"/>
          <w:szCs w:val="22"/>
        </w:rPr>
        <w:t xml:space="preserve"> and represents the </w:t>
      </w:r>
      <w:r w:rsidR="004A6063" w:rsidRPr="00BE57CE">
        <w:rPr>
          <w:rFonts w:asciiTheme="minorHAnsi" w:hAnsiTheme="minorHAnsi" w:cstheme="minorHAnsi"/>
          <w:color w:val="000000"/>
          <w:sz w:val="22"/>
          <w:szCs w:val="22"/>
        </w:rPr>
        <w:t>district</w:t>
      </w:r>
      <w:r w:rsidRPr="00BE57CE">
        <w:rPr>
          <w:rFonts w:asciiTheme="minorHAnsi" w:hAnsiTheme="minorHAnsi" w:cstheme="minorHAnsi"/>
          <w:color w:val="000000"/>
          <w:sz w:val="22"/>
          <w:szCs w:val="22"/>
        </w:rPr>
        <w:t xml:space="preserve"> at meetings, workshops, </w:t>
      </w:r>
      <w:r w:rsidR="004A6063" w:rsidRPr="00BE57CE">
        <w:rPr>
          <w:rFonts w:asciiTheme="minorHAnsi" w:hAnsiTheme="minorHAnsi" w:cstheme="minorHAnsi"/>
          <w:color w:val="000000"/>
          <w:sz w:val="22"/>
          <w:szCs w:val="22"/>
        </w:rPr>
        <w:t>conferences,</w:t>
      </w:r>
      <w:r w:rsidRPr="00BE57CE">
        <w:rPr>
          <w:rFonts w:asciiTheme="minorHAnsi" w:hAnsiTheme="minorHAnsi" w:cstheme="minorHAnsi"/>
          <w:color w:val="000000"/>
          <w:sz w:val="22"/>
          <w:szCs w:val="22"/>
        </w:rPr>
        <w:t xml:space="preserve"> and professional activities to remain current on relevant, research-based best practices for school improve</w:t>
      </w:r>
      <w:r w:rsidR="00653B0F">
        <w:rPr>
          <w:rFonts w:asciiTheme="minorHAnsi" w:hAnsiTheme="minorHAnsi" w:cstheme="minorHAnsi"/>
          <w:color w:val="000000"/>
          <w:sz w:val="22"/>
          <w:szCs w:val="22"/>
        </w:rPr>
        <w:t>m</w:t>
      </w:r>
      <w:r w:rsidRPr="00BE57CE">
        <w:rPr>
          <w:rFonts w:asciiTheme="minorHAnsi" w:hAnsiTheme="minorHAnsi" w:cstheme="minorHAnsi"/>
          <w:color w:val="000000"/>
          <w:sz w:val="22"/>
          <w:szCs w:val="22"/>
        </w:rPr>
        <w:t>ent.</w:t>
      </w:r>
      <w:r w:rsidR="00FC3560">
        <w:rPr>
          <w:rFonts w:asciiTheme="minorHAnsi" w:hAnsiTheme="minorHAnsi" w:cstheme="minorHAnsi"/>
          <w:color w:val="000000"/>
          <w:sz w:val="22"/>
          <w:szCs w:val="22"/>
        </w:rPr>
        <w:t xml:space="preserve"> </w:t>
      </w:r>
    </w:p>
    <w:p w14:paraId="67547C78" w14:textId="2F4469E5" w:rsidR="00440AD4" w:rsidRDefault="00440AD4" w:rsidP="00440AD4">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09063A8">
        <w:rPr>
          <w:rFonts w:asciiTheme="minorHAnsi" w:hAnsiTheme="minorHAnsi" w:cstheme="minorHAnsi"/>
          <w:color w:val="000000"/>
          <w:sz w:val="22"/>
          <w:szCs w:val="22"/>
        </w:rPr>
        <w:t>Develops and provides professional development to strengthen teachers’ and principals’ knowledge and skills at all levels that demonstrates and models effective adult learning.</w:t>
      </w:r>
    </w:p>
    <w:p w14:paraId="6EC5CBFC" w14:textId="77777777" w:rsidR="00440AD4" w:rsidRDefault="00440AD4" w:rsidP="00440AD4">
      <w:pPr>
        <w:pStyle w:val="BodyTextIndent"/>
        <w:numPr>
          <w:ilvl w:val="0"/>
          <w:numId w:val="21"/>
        </w:numPr>
        <w:rPr>
          <w:rFonts w:asciiTheme="minorHAnsi" w:hAnsiTheme="minorHAnsi" w:cstheme="minorHAnsi"/>
        </w:rPr>
      </w:pPr>
      <w:r w:rsidRPr="007A32E0">
        <w:rPr>
          <w:rFonts w:asciiTheme="minorHAnsi" w:hAnsiTheme="minorHAnsi" w:cstheme="minorHAnsi"/>
        </w:rPr>
        <w:t xml:space="preserve">Participates in collaborative planning of effective staff development programs that improve teaching outcomes and student learning. </w:t>
      </w:r>
    </w:p>
    <w:p w14:paraId="352F6D05" w14:textId="77777777" w:rsidR="00440AD4" w:rsidRDefault="00440AD4" w:rsidP="00440AD4">
      <w:pPr>
        <w:pStyle w:val="BodyTextIndent"/>
        <w:numPr>
          <w:ilvl w:val="0"/>
          <w:numId w:val="21"/>
        </w:numPr>
        <w:rPr>
          <w:rFonts w:asciiTheme="minorHAnsi" w:hAnsiTheme="minorHAnsi" w:cstheme="minorHAnsi"/>
        </w:rPr>
      </w:pPr>
      <w:r w:rsidRPr="007A32E0">
        <w:rPr>
          <w:rFonts w:asciiTheme="minorHAnsi" w:hAnsiTheme="minorHAnsi" w:cstheme="minorHAnsi"/>
        </w:rPr>
        <w:t>Provides staff leadership by engendering enthusiasm, teamwork and collaborative problem</w:t>
      </w:r>
      <w:r>
        <w:rPr>
          <w:rFonts w:asciiTheme="minorHAnsi" w:hAnsiTheme="minorHAnsi" w:cstheme="minorHAnsi"/>
        </w:rPr>
        <w:t xml:space="preserve"> </w:t>
      </w:r>
      <w:r w:rsidRPr="007A32E0">
        <w:rPr>
          <w:rFonts w:asciiTheme="minorHAnsi" w:hAnsiTheme="minorHAnsi" w:cstheme="minorHAnsi"/>
        </w:rPr>
        <w:t xml:space="preserve">solving. </w:t>
      </w:r>
    </w:p>
    <w:p w14:paraId="6120DD24" w14:textId="77777777" w:rsidR="00A36B03" w:rsidRDefault="00A36B03" w:rsidP="00A36B03">
      <w:pPr>
        <w:pStyle w:val="BodyTextIndent"/>
        <w:rPr>
          <w:rFonts w:ascii="Arial" w:hAnsi="Arial" w:cs="Arial"/>
          <w:b/>
          <w:bCs/>
        </w:rPr>
      </w:pPr>
    </w:p>
    <w:p w14:paraId="6E9F4277" w14:textId="0D803FB5" w:rsidR="00440AD4" w:rsidRPr="00A36B03" w:rsidRDefault="00A36B03" w:rsidP="00A36B03">
      <w:pPr>
        <w:pStyle w:val="BodyTextIndent"/>
        <w:rPr>
          <w:rFonts w:ascii="Arial" w:hAnsi="Arial" w:cs="Arial"/>
          <w:b/>
          <w:bCs/>
        </w:rPr>
      </w:pPr>
      <w:r>
        <w:rPr>
          <w:rFonts w:ascii="Arial" w:hAnsi="Arial" w:cs="Arial"/>
          <w:b/>
          <w:bCs/>
        </w:rPr>
        <w:t>Personnel</w:t>
      </w:r>
      <w:r w:rsidRPr="00440AD4">
        <w:rPr>
          <w:rFonts w:ascii="Arial" w:hAnsi="Arial" w:cs="Arial"/>
          <w:b/>
          <w:bCs/>
        </w:rPr>
        <w:t>:</w:t>
      </w:r>
    </w:p>
    <w:p w14:paraId="3D0BEC8D" w14:textId="0975C0EB" w:rsidR="009063A8" w:rsidRDefault="009063A8" w:rsidP="00440AD4">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09063A8">
        <w:rPr>
          <w:rFonts w:asciiTheme="minorHAnsi" w:hAnsiTheme="minorHAnsi" w:cstheme="minorHAnsi"/>
          <w:color w:val="000000"/>
          <w:sz w:val="22"/>
          <w:szCs w:val="22"/>
        </w:rPr>
        <w:t xml:space="preserve">Supervises the performance of assigned personnel; interviews and selects employees and recommends transfers, reassignments, </w:t>
      </w:r>
      <w:r w:rsidR="004A6063" w:rsidRPr="009063A8">
        <w:rPr>
          <w:rFonts w:asciiTheme="minorHAnsi" w:hAnsiTheme="minorHAnsi" w:cstheme="minorHAnsi"/>
          <w:color w:val="000000"/>
          <w:sz w:val="22"/>
          <w:szCs w:val="22"/>
        </w:rPr>
        <w:t>terminations,</w:t>
      </w:r>
      <w:r w:rsidRPr="009063A8">
        <w:rPr>
          <w:rFonts w:asciiTheme="minorHAnsi" w:hAnsiTheme="minorHAnsi" w:cstheme="minorHAnsi"/>
          <w:color w:val="000000"/>
          <w:sz w:val="22"/>
          <w:szCs w:val="22"/>
        </w:rPr>
        <w:t xml:space="preserve"> and disciplinary actions.</w:t>
      </w:r>
    </w:p>
    <w:p w14:paraId="4D0BB191" w14:textId="5DA7A64B" w:rsidR="00A36B03" w:rsidRDefault="00A36B03" w:rsidP="00A36B03">
      <w:pPr>
        <w:pStyle w:val="BodyTextIndent"/>
        <w:numPr>
          <w:ilvl w:val="0"/>
          <w:numId w:val="21"/>
        </w:numPr>
        <w:rPr>
          <w:rFonts w:asciiTheme="minorHAnsi" w:hAnsiTheme="minorHAnsi" w:cstheme="minorHAnsi"/>
        </w:rPr>
      </w:pPr>
      <w:r w:rsidRPr="007A32E0">
        <w:rPr>
          <w:rFonts w:asciiTheme="minorHAnsi" w:hAnsiTheme="minorHAnsi" w:cstheme="minorHAnsi"/>
        </w:rPr>
        <w:t xml:space="preserve">Recruits, hires, </w:t>
      </w:r>
      <w:r w:rsidR="004A6063" w:rsidRPr="007A32E0">
        <w:rPr>
          <w:rFonts w:asciiTheme="minorHAnsi" w:hAnsiTheme="minorHAnsi" w:cstheme="minorHAnsi"/>
        </w:rPr>
        <w:t>supervises,</w:t>
      </w:r>
      <w:r w:rsidRPr="007A32E0">
        <w:rPr>
          <w:rFonts w:asciiTheme="minorHAnsi" w:hAnsiTheme="minorHAnsi" w:cstheme="minorHAnsi"/>
        </w:rPr>
        <w:t xml:space="preserve"> and evaluates </w:t>
      </w:r>
      <w:r>
        <w:rPr>
          <w:rFonts w:asciiTheme="minorHAnsi" w:hAnsiTheme="minorHAnsi" w:cstheme="minorHAnsi"/>
        </w:rPr>
        <w:t>CTE</w:t>
      </w:r>
      <w:r w:rsidRPr="007A32E0">
        <w:rPr>
          <w:rFonts w:asciiTheme="minorHAnsi" w:hAnsiTheme="minorHAnsi" w:cstheme="minorHAnsi"/>
        </w:rPr>
        <w:t xml:space="preserve"> staff</w:t>
      </w:r>
      <w:r>
        <w:rPr>
          <w:rFonts w:asciiTheme="minorHAnsi" w:hAnsiTheme="minorHAnsi" w:cstheme="minorHAnsi"/>
        </w:rPr>
        <w:t>.</w:t>
      </w:r>
    </w:p>
    <w:p w14:paraId="32772200" w14:textId="77777777" w:rsidR="00A36B03" w:rsidRDefault="00A36B03" w:rsidP="00A36B03">
      <w:pPr>
        <w:pStyle w:val="BodyTextIndent"/>
        <w:numPr>
          <w:ilvl w:val="0"/>
          <w:numId w:val="21"/>
        </w:numPr>
        <w:rPr>
          <w:rFonts w:asciiTheme="minorHAnsi" w:hAnsiTheme="minorHAnsi" w:cstheme="minorHAnsi"/>
        </w:rPr>
      </w:pPr>
      <w:r w:rsidRPr="007A32E0">
        <w:rPr>
          <w:rFonts w:asciiTheme="minorHAnsi" w:hAnsiTheme="minorHAnsi" w:cstheme="minorHAnsi"/>
        </w:rPr>
        <w:t xml:space="preserve">Participates in collaborative planning of effective staff development programs that improve teaching outcomes and student learning. </w:t>
      </w:r>
    </w:p>
    <w:p w14:paraId="1F601BF0" w14:textId="77777777" w:rsidR="00A36B03" w:rsidRDefault="00A36B03" w:rsidP="00A36B03">
      <w:pPr>
        <w:pStyle w:val="BodyTextIndent"/>
        <w:numPr>
          <w:ilvl w:val="0"/>
          <w:numId w:val="21"/>
        </w:numPr>
        <w:rPr>
          <w:rFonts w:asciiTheme="minorHAnsi" w:hAnsiTheme="minorHAnsi" w:cstheme="minorHAnsi"/>
        </w:rPr>
      </w:pPr>
      <w:r w:rsidRPr="007A32E0">
        <w:rPr>
          <w:rFonts w:asciiTheme="minorHAnsi" w:hAnsiTheme="minorHAnsi" w:cstheme="minorHAnsi"/>
        </w:rPr>
        <w:t>Provides staff leadership by engendering enthusiasm, teamwork and collaborative problem</w:t>
      </w:r>
      <w:r>
        <w:rPr>
          <w:rFonts w:asciiTheme="minorHAnsi" w:hAnsiTheme="minorHAnsi" w:cstheme="minorHAnsi"/>
        </w:rPr>
        <w:t xml:space="preserve"> </w:t>
      </w:r>
      <w:r w:rsidRPr="007A32E0">
        <w:rPr>
          <w:rFonts w:asciiTheme="minorHAnsi" w:hAnsiTheme="minorHAnsi" w:cstheme="minorHAnsi"/>
        </w:rPr>
        <w:t xml:space="preserve">solving. </w:t>
      </w:r>
    </w:p>
    <w:p w14:paraId="451C9A08" w14:textId="1DBA1284" w:rsidR="00A36B03" w:rsidRDefault="00A36B03" w:rsidP="00A36B03">
      <w:pPr>
        <w:pStyle w:val="BodyTextIndent"/>
        <w:numPr>
          <w:ilvl w:val="0"/>
          <w:numId w:val="21"/>
        </w:numPr>
        <w:rPr>
          <w:rFonts w:asciiTheme="minorHAnsi" w:hAnsiTheme="minorHAnsi" w:cstheme="minorHAnsi"/>
        </w:rPr>
      </w:pPr>
      <w:r w:rsidRPr="007A32E0">
        <w:rPr>
          <w:rFonts w:asciiTheme="minorHAnsi" w:hAnsiTheme="minorHAnsi" w:cstheme="minorHAnsi"/>
        </w:rPr>
        <w:t xml:space="preserve">Coordinates and facilitates staff meetings for </w:t>
      </w:r>
      <w:r>
        <w:rPr>
          <w:rFonts w:asciiTheme="minorHAnsi" w:hAnsiTheme="minorHAnsi" w:cstheme="minorHAnsi"/>
        </w:rPr>
        <w:t xml:space="preserve">CTE </w:t>
      </w:r>
      <w:r w:rsidRPr="007A32E0">
        <w:rPr>
          <w:rFonts w:asciiTheme="minorHAnsi" w:hAnsiTheme="minorHAnsi" w:cstheme="minorHAnsi"/>
        </w:rPr>
        <w:t xml:space="preserve">staff. </w:t>
      </w:r>
    </w:p>
    <w:p w14:paraId="10FA016C" w14:textId="77777777" w:rsidR="00A36B03" w:rsidRPr="00EE7755" w:rsidRDefault="00A36B03" w:rsidP="00A36B03">
      <w:pPr>
        <w:pStyle w:val="BodyTextIndent"/>
        <w:numPr>
          <w:ilvl w:val="0"/>
          <w:numId w:val="21"/>
        </w:numPr>
        <w:rPr>
          <w:rFonts w:asciiTheme="minorHAnsi" w:hAnsiTheme="minorHAnsi" w:cstheme="minorHAnsi"/>
        </w:rPr>
      </w:pPr>
      <w:r w:rsidRPr="007A32E0">
        <w:rPr>
          <w:rFonts w:asciiTheme="minorHAnsi" w:hAnsiTheme="minorHAnsi" w:cstheme="minorHAnsi"/>
        </w:rPr>
        <w:t>Promotes professionalism.</w:t>
      </w:r>
    </w:p>
    <w:p w14:paraId="07A3D034" w14:textId="4DAB461E" w:rsidR="00A36B03" w:rsidRDefault="00A36B03" w:rsidP="00A36B03">
      <w:pPr>
        <w:pStyle w:val="BodyTextIndent"/>
        <w:rPr>
          <w:rFonts w:asciiTheme="minorHAnsi" w:hAnsiTheme="minorHAnsi" w:cstheme="minorHAnsi"/>
        </w:rPr>
      </w:pPr>
    </w:p>
    <w:p w14:paraId="2A6D0E9C" w14:textId="2C07CAE9" w:rsidR="00A36B03" w:rsidRPr="00A36B03" w:rsidRDefault="00A36B03" w:rsidP="00A36B03">
      <w:pPr>
        <w:pStyle w:val="BodyTextIndent"/>
        <w:rPr>
          <w:rFonts w:ascii="Arial" w:hAnsi="Arial" w:cs="Arial"/>
          <w:b/>
          <w:bCs/>
        </w:rPr>
      </w:pPr>
      <w:r>
        <w:rPr>
          <w:rFonts w:ascii="Arial" w:hAnsi="Arial" w:cs="Arial"/>
          <w:b/>
          <w:bCs/>
        </w:rPr>
        <w:t>Budget</w:t>
      </w:r>
      <w:r w:rsidRPr="00440AD4">
        <w:rPr>
          <w:rFonts w:ascii="Arial" w:hAnsi="Arial" w:cs="Arial"/>
          <w:b/>
          <w:bCs/>
        </w:rPr>
        <w:t>:</w:t>
      </w:r>
    </w:p>
    <w:p w14:paraId="17619C4C" w14:textId="4C5E219F" w:rsidR="00A36B03" w:rsidRPr="00A36B03" w:rsidRDefault="00A36B03" w:rsidP="00440AD4">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875AB0C">
        <w:rPr>
          <w:rFonts w:ascii="Calibri" w:eastAsia="Calibri" w:hAnsi="Calibri" w:cs="Calibri"/>
          <w:color w:val="000000" w:themeColor="text1"/>
          <w:sz w:val="22"/>
          <w:szCs w:val="22"/>
        </w:rPr>
        <w:t>Develops and maintains State and Federal budgets to include all CTE revenue and expenditures.</w:t>
      </w:r>
    </w:p>
    <w:p w14:paraId="523CA6C7" w14:textId="46FA0DEF" w:rsidR="00A36B03" w:rsidRPr="00A36B03" w:rsidRDefault="000F0D7E" w:rsidP="00A36B03">
      <w:pPr>
        <w:pStyle w:val="BodyTextIndent"/>
        <w:numPr>
          <w:ilvl w:val="0"/>
          <w:numId w:val="21"/>
        </w:numPr>
        <w:rPr>
          <w:rFonts w:asciiTheme="minorHAnsi" w:hAnsiTheme="minorHAnsi" w:cstheme="minorHAnsi"/>
        </w:rPr>
      </w:pPr>
      <w:r>
        <w:rPr>
          <w:rStyle w:val="normaltextrun"/>
          <w:rFonts w:ascii="Calibri" w:hAnsi="Calibri" w:cs="Calibri"/>
          <w:color w:val="000000"/>
          <w:szCs w:val="22"/>
          <w:shd w:val="clear" w:color="auto" w:fill="FFFFFF"/>
        </w:rPr>
        <w:t>Provides o</w:t>
      </w:r>
      <w:r w:rsidR="00A36B03">
        <w:rPr>
          <w:rStyle w:val="normaltextrun"/>
          <w:rFonts w:ascii="Calibri" w:hAnsi="Calibri" w:cs="Calibri"/>
          <w:color w:val="000000"/>
          <w:szCs w:val="22"/>
          <w:shd w:val="clear" w:color="auto" w:fill="FFFFFF"/>
        </w:rPr>
        <w:t>versight of State and Federal CTE budgets.</w:t>
      </w:r>
      <w:r w:rsidR="00A36B03">
        <w:rPr>
          <w:rStyle w:val="eop"/>
          <w:rFonts w:ascii="Calibri" w:hAnsi="Calibri" w:cs="Calibri"/>
          <w:color w:val="000000"/>
          <w:szCs w:val="22"/>
          <w:shd w:val="clear" w:color="auto" w:fill="FFFFFF"/>
        </w:rPr>
        <w:t> </w:t>
      </w:r>
    </w:p>
    <w:p w14:paraId="24604EC1" w14:textId="77777777" w:rsidR="00A36B03" w:rsidRDefault="00A36B03" w:rsidP="00A36B03">
      <w:pPr>
        <w:pStyle w:val="BodyTextIndent"/>
        <w:rPr>
          <w:rFonts w:ascii="Arial" w:hAnsi="Arial" w:cs="Arial"/>
          <w:b/>
          <w:bCs/>
        </w:rPr>
      </w:pPr>
    </w:p>
    <w:p w14:paraId="4CE54304" w14:textId="42ADE613" w:rsidR="00A36B03" w:rsidRPr="00A36B03" w:rsidRDefault="00A36B03" w:rsidP="00A36B03">
      <w:pPr>
        <w:pStyle w:val="BodyTextIndent"/>
        <w:rPr>
          <w:rFonts w:ascii="Arial" w:hAnsi="Arial" w:cs="Arial"/>
          <w:b/>
          <w:bCs/>
        </w:rPr>
      </w:pPr>
      <w:r>
        <w:rPr>
          <w:rFonts w:ascii="Arial" w:hAnsi="Arial" w:cs="Arial"/>
          <w:b/>
          <w:bCs/>
        </w:rPr>
        <w:t>Other Duties</w:t>
      </w:r>
      <w:r w:rsidRPr="00440AD4">
        <w:rPr>
          <w:rFonts w:ascii="Arial" w:hAnsi="Arial" w:cs="Arial"/>
          <w:b/>
          <w:bCs/>
        </w:rPr>
        <w:t>:</w:t>
      </w:r>
    </w:p>
    <w:p w14:paraId="7352078D" w14:textId="77777777" w:rsidR="00A36B03" w:rsidRPr="0007423B" w:rsidRDefault="00A36B03" w:rsidP="00A36B03">
      <w:pPr>
        <w:numPr>
          <w:ilvl w:val="0"/>
          <w:numId w:val="21"/>
        </w:numPr>
        <w:shd w:val="clear" w:color="auto" w:fill="FFFFFF"/>
        <w:spacing w:before="100" w:beforeAutospacing="1" w:after="100" w:afterAutospacing="1"/>
        <w:rPr>
          <w:rFonts w:asciiTheme="minorHAnsi" w:hAnsiTheme="minorHAnsi" w:cstheme="minorHAnsi"/>
          <w:color w:val="000000"/>
          <w:sz w:val="22"/>
          <w:szCs w:val="22"/>
        </w:rPr>
      </w:pPr>
      <w:r w:rsidRPr="0007423B">
        <w:rPr>
          <w:rFonts w:asciiTheme="minorHAnsi" w:hAnsiTheme="minorHAnsi" w:cstheme="minorHAnsi"/>
          <w:color w:val="000000"/>
          <w:sz w:val="22"/>
          <w:szCs w:val="22"/>
        </w:rPr>
        <w:t>Assists other personnel as may be required for the purpose of supporting them in the completion of their work activities.</w:t>
      </w:r>
    </w:p>
    <w:p w14:paraId="275C37AD" w14:textId="3072481A" w:rsidR="000B0606" w:rsidRPr="002D13AA" w:rsidRDefault="00A36B03" w:rsidP="00BF7973">
      <w:pPr>
        <w:numPr>
          <w:ilvl w:val="0"/>
          <w:numId w:val="21"/>
        </w:numPr>
        <w:shd w:val="clear" w:color="auto" w:fill="FFFFFF" w:themeFill="background1"/>
        <w:spacing w:before="100" w:beforeAutospacing="1" w:after="100" w:afterAutospacing="1"/>
        <w:rPr>
          <w:rFonts w:asciiTheme="minorHAnsi" w:hAnsiTheme="minorHAnsi" w:cstheme="minorBidi"/>
          <w:color w:val="000000"/>
          <w:sz w:val="22"/>
          <w:szCs w:val="22"/>
        </w:rPr>
      </w:pPr>
      <w:r w:rsidRPr="0875AB0C">
        <w:rPr>
          <w:rFonts w:asciiTheme="minorHAnsi" w:hAnsiTheme="minorHAnsi" w:cstheme="minorBidi"/>
          <w:color w:val="000000" w:themeColor="text1"/>
          <w:sz w:val="22"/>
          <w:szCs w:val="22"/>
        </w:rPr>
        <w:t>Performs such other tasks and assumes such other responsibilities as may be assigned by the Chief</w:t>
      </w:r>
      <w:r>
        <w:rPr>
          <w:rFonts w:asciiTheme="minorHAnsi" w:hAnsiTheme="minorHAnsi" w:cstheme="minorBidi"/>
          <w:color w:val="000000" w:themeColor="text1"/>
          <w:sz w:val="22"/>
          <w:szCs w:val="22"/>
        </w:rPr>
        <w:t xml:space="preserve"> </w:t>
      </w:r>
      <w:r w:rsidRPr="0875AB0C">
        <w:rPr>
          <w:rFonts w:asciiTheme="minorHAnsi" w:hAnsiTheme="minorHAnsi" w:cstheme="minorBidi"/>
          <w:color w:val="000000" w:themeColor="text1"/>
          <w:sz w:val="22"/>
          <w:szCs w:val="22"/>
        </w:rPr>
        <w:t>Academic Officer.</w:t>
      </w:r>
    </w:p>
    <w:p w14:paraId="7DC5A143" w14:textId="37D4C774" w:rsidR="000324AE" w:rsidRDefault="000324AE" w:rsidP="00A36B03">
      <w:pPr>
        <w:pStyle w:val="ListParagraph"/>
        <w:rPr>
          <w:rFonts w:ascii="Arial" w:hAnsi="Arial" w:cs="Arial"/>
          <w:b/>
          <w:bCs/>
          <w:sz w:val="22"/>
          <w:szCs w:val="22"/>
        </w:rPr>
      </w:pPr>
      <w:r w:rsidRPr="00440AD4">
        <w:rPr>
          <w:rFonts w:ascii="Arial" w:hAnsi="Arial" w:cs="Arial"/>
          <w:b/>
          <w:bCs/>
          <w:sz w:val="22"/>
          <w:szCs w:val="22"/>
        </w:rPr>
        <w:t>Supervisory Responsibilities:</w:t>
      </w:r>
    </w:p>
    <w:p w14:paraId="78F47059" w14:textId="548703E9" w:rsidR="004041AE" w:rsidRDefault="004041AE" w:rsidP="00A36B03">
      <w:pPr>
        <w:pStyle w:val="ListParagraph"/>
        <w:rPr>
          <w:rFonts w:ascii="Arial" w:hAnsi="Arial" w:cs="Arial"/>
          <w:b/>
          <w:bCs/>
          <w:sz w:val="22"/>
          <w:szCs w:val="22"/>
        </w:rPr>
      </w:pPr>
    </w:p>
    <w:p w14:paraId="4FC9CE2F" w14:textId="3367B281" w:rsidR="002E60A3" w:rsidRPr="002E60A3" w:rsidRDefault="002E60A3" w:rsidP="002E60A3">
      <w:pPr>
        <w:pStyle w:val="ListParagraph"/>
        <w:tabs>
          <w:tab w:val="left" w:pos="360"/>
        </w:tabs>
        <w:ind w:left="0"/>
        <w:rPr>
          <w:rFonts w:asciiTheme="minorHAnsi" w:hAnsiTheme="minorHAnsi" w:cstheme="minorHAnsi"/>
          <w:sz w:val="22"/>
          <w:szCs w:val="22"/>
        </w:rPr>
      </w:pPr>
      <w:r>
        <w:rPr>
          <w:rFonts w:ascii="Calibri" w:hAnsi="Calibri"/>
          <w:sz w:val="21"/>
        </w:rPr>
        <w:tab/>
      </w:r>
      <w:r>
        <w:rPr>
          <w:rFonts w:ascii="Calibri" w:hAnsi="Calibri"/>
          <w:sz w:val="21"/>
        </w:rPr>
        <w:tab/>
      </w:r>
      <w:r>
        <w:rPr>
          <w:rFonts w:asciiTheme="minorHAnsi" w:hAnsiTheme="minorHAnsi" w:cstheme="minorHAnsi"/>
          <w:sz w:val="22"/>
          <w:szCs w:val="22"/>
        </w:rPr>
        <w:t>D</w:t>
      </w:r>
      <w:r w:rsidRPr="002E60A3">
        <w:rPr>
          <w:rFonts w:asciiTheme="minorHAnsi" w:hAnsiTheme="minorHAnsi" w:cstheme="minorHAnsi"/>
          <w:sz w:val="22"/>
          <w:szCs w:val="22"/>
        </w:rPr>
        <w:t xml:space="preserve">irects departmental licensed staff and </w:t>
      </w:r>
      <w:r>
        <w:rPr>
          <w:rFonts w:asciiTheme="minorHAnsi" w:hAnsiTheme="minorHAnsi" w:cstheme="minorHAnsi"/>
          <w:sz w:val="22"/>
          <w:szCs w:val="22"/>
        </w:rPr>
        <w:t>s</w:t>
      </w:r>
      <w:r w:rsidRPr="002E60A3">
        <w:rPr>
          <w:rFonts w:asciiTheme="minorHAnsi" w:hAnsiTheme="minorHAnsi" w:cstheme="minorHAnsi"/>
          <w:sz w:val="22"/>
          <w:szCs w:val="22"/>
        </w:rPr>
        <w:t>upervises the work of departmental classified staff</w:t>
      </w:r>
      <w:r w:rsidR="002D13AA">
        <w:rPr>
          <w:rFonts w:asciiTheme="minorHAnsi" w:hAnsiTheme="minorHAnsi" w:cstheme="minorHAnsi"/>
          <w:sz w:val="22"/>
          <w:szCs w:val="22"/>
        </w:rPr>
        <w:t>.</w:t>
      </w:r>
    </w:p>
    <w:p w14:paraId="23780318" w14:textId="415506D9" w:rsidR="008F6803" w:rsidRPr="00536E6E" w:rsidRDefault="000324AE" w:rsidP="002E60A3">
      <w:pPr>
        <w:pStyle w:val="Heading1"/>
        <w:rPr>
          <w:rFonts w:cs="Arial"/>
          <w:b w:val="0"/>
          <w:i/>
          <w:kern w:val="0"/>
          <w:szCs w:val="22"/>
        </w:rPr>
      </w:pPr>
      <w:r w:rsidRPr="00536E6E">
        <w:rPr>
          <w:rFonts w:cs="Arial"/>
          <w:szCs w:val="22"/>
        </w:rPr>
        <w:t>Mental Demands/Physical Demands/Environmental Factors:</w:t>
      </w:r>
    </w:p>
    <w:p w14:paraId="4E1B62F8" w14:textId="6817ADE2" w:rsidR="003F54A7" w:rsidRPr="00FD543C" w:rsidRDefault="003F54A7" w:rsidP="00064A29">
      <w:pPr>
        <w:pStyle w:val="Heading2Indent"/>
        <w:spacing w:after="120"/>
        <w:ind w:left="0"/>
        <w:rPr>
          <w:rFonts w:asciiTheme="minorHAnsi" w:hAnsiTheme="minorHAnsi" w:cstheme="minorHAnsi"/>
          <w:szCs w:val="22"/>
        </w:rPr>
      </w:pPr>
      <w:r w:rsidRPr="00FD543C">
        <w:rPr>
          <w:rFonts w:asciiTheme="minorHAnsi" w:hAnsiTheme="minorHAnsi" w:cstheme="minorHAnsi"/>
          <w:szCs w:val="22"/>
        </w:rPr>
        <w:t xml:space="preserve">Tools/Equipment Used: </w:t>
      </w:r>
      <w:r w:rsidR="00FD543C" w:rsidRPr="00FD543C">
        <w:rPr>
          <w:rFonts w:asciiTheme="minorHAnsi" w:hAnsiTheme="minorHAnsi" w:cstheme="minorHAnsi"/>
          <w:b w:val="0"/>
          <w:color w:val="000000"/>
          <w:szCs w:val="22"/>
          <w:shd w:val="clear" w:color="auto" w:fill="FFFFFF"/>
        </w:rPr>
        <w:t>Standard office equipment including personal computer and peripherals</w:t>
      </w:r>
      <w:r w:rsidR="002D13AA">
        <w:rPr>
          <w:rFonts w:asciiTheme="minorHAnsi" w:hAnsiTheme="minorHAnsi" w:cstheme="minorHAnsi"/>
          <w:b w:val="0"/>
          <w:color w:val="000000"/>
          <w:szCs w:val="22"/>
          <w:shd w:val="clear" w:color="auto" w:fill="FFFFFF"/>
        </w:rPr>
        <w:t>.</w:t>
      </w:r>
    </w:p>
    <w:p w14:paraId="0BB0A73A" w14:textId="17B078D1" w:rsidR="003F54A7" w:rsidRPr="00FD543C" w:rsidRDefault="003F54A7" w:rsidP="00064A29">
      <w:pPr>
        <w:spacing w:after="120"/>
        <w:rPr>
          <w:rFonts w:asciiTheme="minorHAnsi" w:hAnsiTheme="minorHAnsi" w:cstheme="minorHAnsi"/>
          <w:b/>
          <w:sz w:val="22"/>
          <w:szCs w:val="22"/>
        </w:rPr>
      </w:pPr>
      <w:r w:rsidRPr="00FD543C">
        <w:rPr>
          <w:rFonts w:asciiTheme="minorHAnsi" w:hAnsiTheme="minorHAnsi" w:cstheme="minorHAnsi"/>
          <w:b/>
          <w:sz w:val="22"/>
          <w:szCs w:val="22"/>
        </w:rPr>
        <w:t xml:space="preserve">Posture: </w:t>
      </w:r>
      <w:r w:rsidR="00FD543C" w:rsidRPr="00FD543C">
        <w:rPr>
          <w:rFonts w:asciiTheme="minorHAnsi" w:hAnsiTheme="minorHAnsi" w:cstheme="minorHAnsi"/>
          <w:color w:val="000000"/>
          <w:sz w:val="22"/>
          <w:szCs w:val="22"/>
          <w:shd w:val="clear" w:color="auto" w:fill="FFFFFF"/>
        </w:rPr>
        <w:t>Prolonged sitting; occasional bending/stooping, pushing/pulling, and twisting</w:t>
      </w:r>
      <w:r w:rsidR="002D13AA">
        <w:rPr>
          <w:rFonts w:asciiTheme="minorHAnsi" w:hAnsiTheme="minorHAnsi" w:cstheme="minorHAnsi"/>
          <w:color w:val="000000"/>
          <w:sz w:val="22"/>
          <w:szCs w:val="22"/>
          <w:shd w:val="clear" w:color="auto" w:fill="FFFFFF"/>
        </w:rPr>
        <w:t>.</w:t>
      </w:r>
    </w:p>
    <w:p w14:paraId="130C1B76" w14:textId="2D93BC6D" w:rsidR="003F54A7" w:rsidRPr="00FD543C" w:rsidRDefault="003F54A7" w:rsidP="00064A29">
      <w:pPr>
        <w:spacing w:after="120"/>
        <w:rPr>
          <w:rFonts w:asciiTheme="minorHAnsi" w:hAnsiTheme="minorHAnsi" w:cstheme="minorHAnsi"/>
          <w:b/>
          <w:sz w:val="22"/>
          <w:szCs w:val="22"/>
        </w:rPr>
      </w:pPr>
      <w:r w:rsidRPr="00FD543C">
        <w:rPr>
          <w:rFonts w:asciiTheme="minorHAnsi" w:hAnsiTheme="minorHAnsi" w:cstheme="minorHAnsi"/>
          <w:b/>
          <w:sz w:val="22"/>
          <w:szCs w:val="22"/>
        </w:rPr>
        <w:t xml:space="preserve">Motion: </w:t>
      </w:r>
      <w:r w:rsidR="00FD543C" w:rsidRPr="00FD543C">
        <w:rPr>
          <w:rFonts w:asciiTheme="minorHAnsi" w:hAnsiTheme="minorHAnsi" w:cstheme="minorHAnsi"/>
          <w:color w:val="000000"/>
          <w:sz w:val="22"/>
          <w:szCs w:val="22"/>
          <w:shd w:val="clear" w:color="auto" w:fill="FFFFFF"/>
        </w:rPr>
        <w:t>Repetitive hand motions including frequent keyboarding and use of mouse; occasional reaching</w:t>
      </w:r>
      <w:r w:rsidR="002D13AA">
        <w:rPr>
          <w:rFonts w:asciiTheme="minorHAnsi" w:hAnsiTheme="minorHAnsi" w:cstheme="minorHAnsi"/>
          <w:color w:val="000000"/>
          <w:sz w:val="22"/>
          <w:szCs w:val="22"/>
          <w:shd w:val="clear" w:color="auto" w:fill="FFFFFF"/>
        </w:rPr>
        <w:t>.</w:t>
      </w:r>
    </w:p>
    <w:p w14:paraId="52864AF8" w14:textId="1EA7FCA3" w:rsidR="003F54A7" w:rsidRPr="00FD543C" w:rsidRDefault="003F54A7" w:rsidP="00064A29">
      <w:pPr>
        <w:spacing w:after="120"/>
        <w:rPr>
          <w:rFonts w:asciiTheme="minorHAnsi" w:hAnsiTheme="minorHAnsi" w:cstheme="minorHAnsi"/>
          <w:b/>
          <w:sz w:val="22"/>
          <w:szCs w:val="22"/>
        </w:rPr>
      </w:pPr>
      <w:r w:rsidRPr="00FD543C">
        <w:rPr>
          <w:rFonts w:asciiTheme="minorHAnsi" w:hAnsiTheme="minorHAnsi" w:cstheme="minorHAnsi"/>
          <w:b/>
          <w:sz w:val="22"/>
          <w:szCs w:val="22"/>
        </w:rPr>
        <w:t xml:space="preserve">Lifting: </w:t>
      </w:r>
      <w:r w:rsidR="00FD543C" w:rsidRPr="00FD543C">
        <w:rPr>
          <w:rFonts w:asciiTheme="minorHAnsi" w:hAnsiTheme="minorHAnsi" w:cstheme="minorHAnsi"/>
          <w:color w:val="000000"/>
          <w:sz w:val="22"/>
          <w:szCs w:val="22"/>
          <w:shd w:val="clear" w:color="auto" w:fill="FFFFFF"/>
        </w:rPr>
        <w:t>Occasional light lifting and carrying (less than 15 pounds)</w:t>
      </w:r>
      <w:r w:rsidR="002D13AA">
        <w:rPr>
          <w:rFonts w:asciiTheme="minorHAnsi" w:hAnsiTheme="minorHAnsi" w:cstheme="minorHAnsi"/>
          <w:color w:val="000000"/>
          <w:sz w:val="22"/>
          <w:szCs w:val="22"/>
          <w:shd w:val="clear" w:color="auto" w:fill="FFFFFF"/>
        </w:rPr>
        <w:t>.</w:t>
      </w:r>
    </w:p>
    <w:p w14:paraId="04F6E26A" w14:textId="7405D421" w:rsidR="003F54A7" w:rsidRPr="00FD543C" w:rsidRDefault="003F54A7" w:rsidP="00064A29">
      <w:pPr>
        <w:spacing w:after="120"/>
        <w:rPr>
          <w:rFonts w:asciiTheme="minorHAnsi" w:hAnsiTheme="minorHAnsi" w:cstheme="minorHAnsi"/>
          <w:b/>
          <w:sz w:val="22"/>
          <w:szCs w:val="22"/>
        </w:rPr>
      </w:pPr>
      <w:r w:rsidRPr="00FD543C">
        <w:rPr>
          <w:rFonts w:asciiTheme="minorHAnsi" w:hAnsiTheme="minorHAnsi" w:cstheme="minorHAnsi"/>
          <w:b/>
          <w:sz w:val="22"/>
          <w:szCs w:val="22"/>
        </w:rPr>
        <w:t xml:space="preserve">Environment: </w:t>
      </w:r>
      <w:r w:rsidR="00FD543C" w:rsidRPr="00FD543C">
        <w:rPr>
          <w:rFonts w:asciiTheme="minorHAnsi" w:hAnsiTheme="minorHAnsi" w:cstheme="minorHAnsi"/>
          <w:color w:val="000000"/>
          <w:sz w:val="22"/>
          <w:szCs w:val="22"/>
          <w:shd w:val="clear" w:color="auto" w:fill="FFFFFF"/>
        </w:rPr>
        <w:t>May work prolonged or irregular hours</w:t>
      </w:r>
      <w:r w:rsidR="00FD543C" w:rsidRPr="00FD543C">
        <w:rPr>
          <w:rStyle w:val="Strong"/>
          <w:rFonts w:asciiTheme="minorHAnsi" w:hAnsiTheme="minorHAnsi" w:cstheme="minorHAnsi"/>
          <w:color w:val="000000"/>
          <w:sz w:val="22"/>
          <w:szCs w:val="22"/>
          <w:shd w:val="clear" w:color="auto" w:fill="FFFFFF"/>
        </w:rPr>
        <w:t>; </w:t>
      </w:r>
      <w:r w:rsidR="00FD543C" w:rsidRPr="00FD543C">
        <w:rPr>
          <w:rFonts w:asciiTheme="minorHAnsi" w:hAnsiTheme="minorHAnsi" w:cstheme="minorHAnsi"/>
          <w:color w:val="000000"/>
          <w:sz w:val="22"/>
          <w:szCs w:val="22"/>
          <w:shd w:val="clear" w:color="auto" w:fill="FFFFFF"/>
        </w:rPr>
        <w:t>frequent districtwide travel; occasional statewide travel and out-of-state travel</w:t>
      </w:r>
      <w:r w:rsidR="002D13AA">
        <w:rPr>
          <w:rFonts w:asciiTheme="minorHAnsi" w:hAnsiTheme="minorHAnsi" w:cstheme="minorHAnsi"/>
          <w:color w:val="000000"/>
          <w:sz w:val="22"/>
          <w:szCs w:val="22"/>
          <w:shd w:val="clear" w:color="auto" w:fill="FFFFFF"/>
        </w:rPr>
        <w:t>.</w:t>
      </w:r>
    </w:p>
    <w:p w14:paraId="0E58B994" w14:textId="2C37CED0" w:rsidR="00641A4F" w:rsidRPr="00FD543C" w:rsidRDefault="008F6803" w:rsidP="00064A29">
      <w:pPr>
        <w:spacing w:after="120"/>
        <w:rPr>
          <w:rFonts w:asciiTheme="minorHAnsi" w:hAnsiTheme="minorHAnsi" w:cstheme="minorHAnsi"/>
          <w:b/>
          <w:sz w:val="22"/>
          <w:szCs w:val="22"/>
        </w:rPr>
      </w:pPr>
      <w:r w:rsidRPr="00FD543C">
        <w:rPr>
          <w:rFonts w:asciiTheme="minorHAnsi" w:hAnsiTheme="minorHAnsi" w:cstheme="minorHAnsi"/>
          <w:b/>
          <w:sz w:val="22"/>
          <w:szCs w:val="22"/>
        </w:rPr>
        <w:lastRenderedPageBreak/>
        <w:t>Mental</w:t>
      </w:r>
      <w:r w:rsidR="003F54A7" w:rsidRPr="00FD543C">
        <w:rPr>
          <w:rFonts w:asciiTheme="minorHAnsi" w:hAnsiTheme="minorHAnsi" w:cstheme="minorHAnsi"/>
          <w:b/>
          <w:sz w:val="22"/>
          <w:szCs w:val="22"/>
        </w:rPr>
        <w:t xml:space="preserve"> Demands: </w:t>
      </w:r>
      <w:r w:rsidR="00FD543C" w:rsidRPr="00FD543C">
        <w:rPr>
          <w:rFonts w:asciiTheme="minorHAnsi" w:hAnsiTheme="minorHAnsi" w:cstheme="minorHAnsi"/>
          <w:color w:val="000000"/>
          <w:sz w:val="22"/>
          <w:szCs w:val="22"/>
          <w:shd w:val="clear" w:color="auto" w:fill="FFFFFF"/>
        </w:rPr>
        <w:t>Work with frequent interruptions, maintain emotional control under stress</w:t>
      </w:r>
      <w:r w:rsidR="002D13AA">
        <w:rPr>
          <w:rFonts w:asciiTheme="minorHAnsi" w:hAnsiTheme="minorHAnsi" w:cstheme="minorHAnsi"/>
          <w:color w:val="000000"/>
          <w:sz w:val="22"/>
          <w:szCs w:val="22"/>
          <w:shd w:val="clear" w:color="auto" w:fill="FFFFFF"/>
        </w:rPr>
        <w:t>.</w:t>
      </w:r>
    </w:p>
    <w:p w14:paraId="7CD417A9" w14:textId="77777777" w:rsidR="005125E3" w:rsidRPr="006E26AA" w:rsidRDefault="005125E3" w:rsidP="005125E3">
      <w:pPr>
        <w:pBdr>
          <w:top w:val="double" w:sz="12" w:space="1" w:color="auto"/>
        </w:pBdr>
        <w:tabs>
          <w:tab w:val="left" w:pos="1788"/>
          <w:tab w:val="left" w:pos="2280"/>
          <w:tab w:val="left" w:pos="3144"/>
        </w:tabs>
        <w:rPr>
          <w:rFonts w:asciiTheme="minorHAnsi" w:hAnsiTheme="minorHAnsi" w:cstheme="minorHAnsi"/>
        </w:rPr>
      </w:pPr>
      <w:r w:rsidRPr="006E26AA">
        <w:rPr>
          <w:rFonts w:asciiTheme="minorHAnsi" w:hAnsiTheme="minorHAnsi" w:cstheme="minorHAnsi"/>
        </w:rPr>
        <w:tab/>
      </w:r>
      <w:r w:rsidRPr="006E26AA">
        <w:rPr>
          <w:rFonts w:asciiTheme="minorHAnsi" w:hAnsiTheme="minorHAnsi" w:cstheme="minorHAnsi"/>
        </w:rPr>
        <w:tab/>
      </w:r>
      <w:r w:rsidRPr="006E26AA">
        <w:rPr>
          <w:rFonts w:asciiTheme="minorHAnsi" w:hAnsiTheme="minorHAnsi" w:cstheme="minorHAnsi"/>
        </w:rPr>
        <w:tab/>
      </w:r>
    </w:p>
    <w:p w14:paraId="6F9CB7BC" w14:textId="77777777" w:rsidR="000324AE" w:rsidRPr="001A2FAD" w:rsidRDefault="003F54A7" w:rsidP="005125E3">
      <w:pPr>
        <w:spacing w:after="120"/>
        <w:rPr>
          <w:rFonts w:asciiTheme="minorHAnsi" w:hAnsiTheme="minorHAnsi" w:cstheme="minorHAnsi"/>
        </w:rPr>
      </w:pPr>
      <w:r w:rsidRPr="001A2FAD">
        <w:rPr>
          <w:rFonts w:asciiTheme="minorHAnsi" w:hAnsiTheme="minorHAnsi" w:cstheme="minorHAnsi"/>
        </w:rPr>
        <w:t>This document</w:t>
      </w:r>
      <w:r w:rsidR="000324AE" w:rsidRPr="001A2FAD">
        <w:rPr>
          <w:rFonts w:asciiTheme="minorHAnsi" w:hAnsiTheme="minorHAnsi" w:cstheme="minorHAnsi"/>
        </w:rPr>
        <w:t xml:space="preserve"> describe</w:t>
      </w:r>
      <w:r w:rsidRPr="001A2FAD">
        <w:rPr>
          <w:rFonts w:asciiTheme="minorHAnsi" w:hAnsiTheme="minorHAnsi" w:cstheme="minorHAnsi"/>
        </w:rPr>
        <w:t>s</w:t>
      </w:r>
      <w:r w:rsidR="000324AE" w:rsidRPr="001A2FAD">
        <w:rPr>
          <w:rFonts w:asciiTheme="minorHAnsi" w:hAnsiTheme="minorHAnsi" w:cstheme="minorHAnsi"/>
        </w:rPr>
        <w:t xml:space="preserve"> the general purpose and responsibilit</w:t>
      </w:r>
      <w:r w:rsidR="003A48F1" w:rsidRPr="001A2FAD">
        <w:rPr>
          <w:rFonts w:asciiTheme="minorHAnsi" w:hAnsiTheme="minorHAnsi" w:cstheme="minorHAnsi"/>
        </w:rPr>
        <w:t>ies assigned to this job and is</w:t>
      </w:r>
      <w:r w:rsidR="000324AE" w:rsidRPr="001A2FAD">
        <w:rPr>
          <w:rFonts w:asciiTheme="minorHAnsi" w:hAnsiTheme="minorHAnsi" w:cstheme="minorHAnsi"/>
        </w:rPr>
        <w:t xml:space="preserve"> not an exhaustive list of all responsibilities and duties that may be assigned or skills that may be required. </w:t>
      </w:r>
    </w:p>
    <w:p w14:paraId="6A41A58C" w14:textId="77777777" w:rsidR="000324AE" w:rsidRPr="00864F34" w:rsidRDefault="000324AE">
      <w:pPr>
        <w:pStyle w:val="BodyText"/>
        <w:rPr>
          <w:rFonts w:ascii="Calibri" w:hAnsi="Calibri"/>
        </w:rPr>
      </w:pPr>
    </w:p>
    <w:p w14:paraId="7378EE9B" w14:textId="77777777" w:rsidR="000324AE" w:rsidRPr="001A2FAD" w:rsidRDefault="003F54A7">
      <w:pPr>
        <w:pStyle w:val="BodyText"/>
        <w:tabs>
          <w:tab w:val="left" w:pos="6480"/>
          <w:tab w:val="right" w:pos="9720"/>
        </w:tabs>
        <w:rPr>
          <w:rFonts w:asciiTheme="minorHAnsi" w:hAnsiTheme="minorHAnsi" w:cstheme="minorHAnsi"/>
          <w:u w:val="single"/>
        </w:rPr>
      </w:pPr>
      <w:r w:rsidRPr="001A2FAD">
        <w:rPr>
          <w:rFonts w:asciiTheme="minorHAnsi" w:hAnsiTheme="minorHAnsi" w:cstheme="minorHAnsi"/>
          <w:u w:val="single"/>
        </w:rPr>
        <w:t>Reviewed</w:t>
      </w:r>
      <w:r w:rsidR="000324AE" w:rsidRPr="001A2FAD">
        <w:rPr>
          <w:rFonts w:asciiTheme="minorHAnsi" w:hAnsiTheme="minorHAnsi" w:cstheme="minorHAnsi"/>
          <w:u w:val="single"/>
        </w:rPr>
        <w:t xml:space="preserve"> by</w:t>
      </w:r>
      <w:r w:rsidR="000324AE" w:rsidRPr="001A2FAD">
        <w:rPr>
          <w:rFonts w:asciiTheme="minorHAnsi" w:hAnsiTheme="minorHAnsi" w:cstheme="minorHAnsi"/>
          <w:u w:val="single"/>
        </w:rPr>
        <w:tab/>
        <w:t>Date</w:t>
      </w:r>
      <w:r w:rsidR="000324AE" w:rsidRPr="001A2FAD">
        <w:rPr>
          <w:rFonts w:asciiTheme="minorHAnsi" w:hAnsiTheme="minorHAnsi" w:cstheme="minorHAnsi"/>
          <w:u w:val="single"/>
        </w:rPr>
        <w:tab/>
      </w:r>
    </w:p>
    <w:p w14:paraId="0166AF17" w14:textId="77777777" w:rsidR="000324AE" w:rsidRPr="001A2FAD" w:rsidRDefault="000324AE">
      <w:pPr>
        <w:pStyle w:val="BodyText"/>
        <w:tabs>
          <w:tab w:val="left" w:pos="6480"/>
          <w:tab w:val="right" w:pos="9000"/>
        </w:tabs>
        <w:rPr>
          <w:rFonts w:asciiTheme="minorHAnsi" w:hAnsiTheme="minorHAnsi" w:cstheme="minorHAnsi"/>
          <w:u w:val="single"/>
        </w:rPr>
      </w:pPr>
    </w:p>
    <w:p w14:paraId="5B57C5B8" w14:textId="77777777" w:rsidR="000324AE" w:rsidRPr="001A2FAD" w:rsidRDefault="003A48F1">
      <w:pPr>
        <w:pStyle w:val="BodyText"/>
        <w:tabs>
          <w:tab w:val="left" w:pos="6480"/>
          <w:tab w:val="right" w:pos="9720"/>
        </w:tabs>
        <w:rPr>
          <w:rFonts w:asciiTheme="minorHAnsi" w:hAnsiTheme="minorHAnsi" w:cstheme="minorHAnsi"/>
          <w:u w:val="single"/>
        </w:rPr>
      </w:pPr>
      <w:r w:rsidRPr="001A2FAD">
        <w:rPr>
          <w:rFonts w:asciiTheme="minorHAnsi" w:hAnsiTheme="minorHAnsi" w:cstheme="minorHAnsi"/>
          <w:u w:val="single"/>
        </w:rPr>
        <w:t>Receiv</w:t>
      </w:r>
      <w:r w:rsidR="000324AE" w:rsidRPr="001A2FAD">
        <w:rPr>
          <w:rFonts w:asciiTheme="minorHAnsi" w:hAnsiTheme="minorHAnsi" w:cstheme="minorHAnsi"/>
          <w:u w:val="single"/>
        </w:rPr>
        <w:t>ed by</w:t>
      </w:r>
      <w:r w:rsidR="000324AE" w:rsidRPr="001A2FAD">
        <w:rPr>
          <w:rFonts w:asciiTheme="minorHAnsi" w:hAnsiTheme="minorHAnsi" w:cstheme="minorHAnsi"/>
          <w:u w:val="single"/>
        </w:rPr>
        <w:tab/>
        <w:t>Date</w:t>
      </w:r>
      <w:r w:rsidR="000324AE" w:rsidRPr="001A2FAD">
        <w:rPr>
          <w:rFonts w:asciiTheme="minorHAnsi" w:hAnsiTheme="minorHAnsi" w:cstheme="minorHAnsi"/>
          <w:u w:val="single"/>
        </w:rPr>
        <w:tab/>
      </w:r>
    </w:p>
    <w:p w14:paraId="5148FECF" w14:textId="77777777" w:rsidR="000324AE" w:rsidRPr="00864F34" w:rsidRDefault="000324AE">
      <w:pPr>
        <w:pStyle w:val="BodyText"/>
        <w:rPr>
          <w:rFonts w:ascii="Calibri" w:hAnsi="Calibri"/>
        </w:rPr>
      </w:pPr>
    </w:p>
    <w:p w14:paraId="78641DC4" w14:textId="77777777" w:rsidR="00A5067D" w:rsidRPr="00864F34" w:rsidRDefault="00A5067D">
      <w:pPr>
        <w:pStyle w:val="BodyText"/>
        <w:rPr>
          <w:rFonts w:ascii="Calibri" w:hAnsi="Calibri"/>
        </w:rPr>
      </w:pPr>
    </w:p>
    <w:p w14:paraId="289E8D8B" w14:textId="77777777" w:rsidR="00A5067D" w:rsidRPr="00864F34" w:rsidRDefault="00A5067D" w:rsidP="00A5067D">
      <w:pPr>
        <w:rPr>
          <w:rFonts w:ascii="Calibri" w:hAnsi="Calibri"/>
        </w:rPr>
      </w:pPr>
    </w:p>
    <w:p w14:paraId="65A8CE9B" w14:textId="77777777" w:rsidR="00A5067D" w:rsidRPr="00864F34" w:rsidRDefault="00A5067D" w:rsidP="00A5067D">
      <w:pPr>
        <w:rPr>
          <w:rFonts w:ascii="Calibri" w:hAnsi="Calibri"/>
        </w:rPr>
      </w:pPr>
    </w:p>
    <w:p w14:paraId="180B0A98" w14:textId="77777777" w:rsidR="00A5067D" w:rsidRPr="00864F34" w:rsidRDefault="00A5067D" w:rsidP="00A5067D">
      <w:pPr>
        <w:rPr>
          <w:rFonts w:ascii="Calibri" w:hAnsi="Calibri"/>
        </w:rPr>
      </w:pPr>
    </w:p>
    <w:p w14:paraId="7AA22D7A" w14:textId="77777777" w:rsidR="00A5067D" w:rsidRPr="00864F34" w:rsidRDefault="00A5067D" w:rsidP="00A5067D">
      <w:pPr>
        <w:rPr>
          <w:rFonts w:ascii="Calibri" w:hAnsi="Calibri"/>
        </w:rPr>
      </w:pPr>
    </w:p>
    <w:p w14:paraId="3AB78D5E" w14:textId="77777777" w:rsidR="00A5067D" w:rsidRPr="00864F34" w:rsidRDefault="00A5067D" w:rsidP="00A5067D">
      <w:pPr>
        <w:rPr>
          <w:rFonts w:ascii="Calibri" w:hAnsi="Calibri"/>
        </w:rPr>
      </w:pPr>
    </w:p>
    <w:p w14:paraId="2EB7264B" w14:textId="77777777" w:rsidR="00A5067D" w:rsidRPr="00864F34" w:rsidRDefault="00A5067D" w:rsidP="00A5067D">
      <w:pPr>
        <w:rPr>
          <w:rFonts w:ascii="Calibri" w:hAnsi="Calibri"/>
        </w:rPr>
      </w:pPr>
    </w:p>
    <w:p w14:paraId="0899CF1A" w14:textId="77777777" w:rsidR="00A5067D" w:rsidRPr="00864F34" w:rsidRDefault="00A5067D" w:rsidP="00A5067D">
      <w:pPr>
        <w:rPr>
          <w:rFonts w:ascii="Calibri" w:hAnsi="Calibri"/>
        </w:rPr>
      </w:pPr>
    </w:p>
    <w:sectPr w:rsidR="00A5067D" w:rsidRPr="00864F34" w:rsidSect="001A2FAD">
      <w:headerReference w:type="even" r:id="rId11"/>
      <w:headerReference w:type="default" r:id="rId12"/>
      <w:footerReference w:type="even" r:id="rId13"/>
      <w:footerReference w:type="default" r:id="rId14"/>
      <w:headerReference w:type="first" r:id="rId15"/>
      <w:footerReference w:type="first" r:id="rId16"/>
      <w:pgSz w:w="12240" w:h="15840" w:code="1"/>
      <w:pgMar w:top="1008" w:right="1080" w:bottom="1008" w:left="1440" w:header="1008" w:footer="593"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5E8220" w14:textId="77777777" w:rsidR="003535F4" w:rsidRDefault="003535F4">
      <w:r>
        <w:separator/>
      </w:r>
    </w:p>
  </w:endnote>
  <w:endnote w:type="continuationSeparator" w:id="0">
    <w:p w14:paraId="5A6F0246" w14:textId="77777777" w:rsidR="003535F4" w:rsidRDefault="003535F4">
      <w:r>
        <w:continuationSeparator/>
      </w:r>
    </w:p>
  </w:endnote>
  <w:endnote w:type="continuationNotice" w:id="1">
    <w:p w14:paraId="6154453D" w14:textId="77777777" w:rsidR="003535F4" w:rsidRDefault="003535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62393" w14:textId="77777777" w:rsidR="003F54A7" w:rsidRPr="00864F34" w:rsidRDefault="00F00D97">
    <w:pPr>
      <w:pStyle w:val="BodyText"/>
      <w:tabs>
        <w:tab w:val="right" w:leader="underscore" w:pos="9720"/>
      </w:tabs>
      <w:rPr>
        <w:rFonts w:ascii="Calibri" w:hAnsi="Calibri"/>
      </w:rPr>
    </w:pPr>
    <w:r>
      <w:rPr>
        <w:noProof/>
      </w:rPr>
      <mc:AlternateContent>
        <mc:Choice Requires="wps">
          <w:drawing>
            <wp:anchor distT="4294967295" distB="4294967295" distL="114300" distR="114300" simplePos="0" relativeHeight="251655168" behindDoc="0" locked="0" layoutInCell="0" allowOverlap="1" wp14:anchorId="1A9FD434" wp14:editId="009C8106">
              <wp:simplePos x="0" y="0"/>
              <wp:positionH relativeFrom="column">
                <wp:posOffset>0</wp:posOffset>
              </wp:positionH>
              <wp:positionV relativeFrom="paragraph">
                <wp:posOffset>134619</wp:posOffset>
              </wp:positionV>
              <wp:extent cx="6172200" cy="0"/>
              <wp:effectExtent l="0" t="19050" r="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4="http://schemas.microsoft.com/office/drawing/2010/main" xmlns:a="http://schemas.openxmlformats.org/drawingml/2006/main">
          <w:pict w14:anchorId="38EC173D">
            <v:line id="Line 2" style="position:absolute;z-index:251655168;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page;mso-height-relative:page" o:spid="_x0000_s1026" o:allowincell="f" strokeweight="3pt" from="0,10.6pt" to="486pt,10.6pt" w14:anchorId="0BEF70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">
              <v:stroke linestyle="thinThin"/>
            </v:line>
          </w:pict>
        </mc:Fallback>
      </mc:AlternateContent>
    </w:r>
  </w:p>
  <w:p w14:paraId="0D7F9925" w14:textId="77777777" w:rsidR="003F54A7" w:rsidRPr="00864F34" w:rsidRDefault="003F54A7">
    <w:pPr>
      <w:pStyle w:val="BodyText"/>
      <w:tabs>
        <w:tab w:val="right" w:leader="underscore" w:pos="9720"/>
      </w:tabs>
      <w:rPr>
        <w:rFonts w:ascii="Calibri" w:hAnsi="Calibri"/>
      </w:rPr>
    </w:pPr>
  </w:p>
  <w:p w14:paraId="7322D2A4" w14:textId="77777777" w:rsidR="003F54A7" w:rsidRPr="00864F34" w:rsidRDefault="003F54A7">
    <w:pPr>
      <w:pStyle w:val="BodyText"/>
      <w:rPr>
        <w:rFonts w:ascii="Calibri" w:hAnsi="Calibri"/>
      </w:rPr>
    </w:pPr>
    <w:r w:rsidRPr="00864F34">
      <w:rPr>
        <w:rFonts w:ascii="Calibri" w:hAnsi="Calibri"/>
      </w:rPr>
      <w:t xml:space="preserve">The foregoing statements describe the general purpose and responsibilities assigned to this job and are not an exhaustive list of all responsibilities and duties that may be assigned or skills that may be required. </w:t>
    </w:r>
  </w:p>
  <w:p w14:paraId="19F7D23E" w14:textId="77777777" w:rsidR="003F54A7" w:rsidRPr="00864F34" w:rsidRDefault="003F54A7">
    <w:pPr>
      <w:pStyle w:val="BodyText"/>
      <w:rPr>
        <w:rFonts w:ascii="Calibri" w:hAnsi="Calibri"/>
      </w:rPr>
    </w:pPr>
  </w:p>
  <w:p w14:paraId="53496751" w14:textId="77777777" w:rsidR="003F54A7" w:rsidRPr="00864F34" w:rsidRDefault="003F54A7">
    <w:pPr>
      <w:pStyle w:val="BodyText"/>
      <w:tabs>
        <w:tab w:val="left" w:pos="6480"/>
        <w:tab w:val="right" w:pos="9720"/>
      </w:tabs>
      <w:rPr>
        <w:rFonts w:ascii="Calibri" w:hAnsi="Calibri"/>
        <w:u w:val="single"/>
      </w:rPr>
    </w:pPr>
    <w:r w:rsidRPr="00864F34">
      <w:rPr>
        <w:rFonts w:ascii="Calibri" w:hAnsi="Calibri"/>
        <w:u w:val="single"/>
      </w:rPr>
      <w:t>Approved by</w:t>
    </w:r>
    <w:r w:rsidRPr="00864F34">
      <w:rPr>
        <w:rFonts w:ascii="Calibri" w:hAnsi="Calibri"/>
        <w:u w:val="single"/>
      </w:rPr>
      <w:tab/>
      <w:t>Date</w:t>
    </w:r>
    <w:r w:rsidRPr="00864F34">
      <w:rPr>
        <w:rFonts w:ascii="Calibri" w:hAnsi="Calibri"/>
        <w:u w:val="single"/>
      </w:rPr>
      <w:tab/>
    </w:r>
  </w:p>
  <w:p w14:paraId="420D839D" w14:textId="77777777" w:rsidR="003F54A7" w:rsidRPr="00864F34" w:rsidRDefault="003F54A7">
    <w:pPr>
      <w:pStyle w:val="BodyText"/>
      <w:tabs>
        <w:tab w:val="left" w:pos="6480"/>
        <w:tab w:val="right" w:pos="9000"/>
      </w:tabs>
      <w:rPr>
        <w:rFonts w:ascii="Calibri" w:hAnsi="Calibri"/>
        <w:u w:val="single"/>
      </w:rPr>
    </w:pPr>
  </w:p>
  <w:p w14:paraId="1B7EFB2C" w14:textId="77777777" w:rsidR="003F54A7" w:rsidRPr="00864F34" w:rsidRDefault="003F54A7">
    <w:pPr>
      <w:pStyle w:val="BodyText"/>
      <w:tabs>
        <w:tab w:val="left" w:pos="6480"/>
        <w:tab w:val="right" w:pos="9720"/>
      </w:tabs>
      <w:rPr>
        <w:rFonts w:ascii="Calibri" w:hAnsi="Calibri"/>
        <w:u w:val="single"/>
      </w:rPr>
    </w:pPr>
    <w:r w:rsidRPr="00864F34">
      <w:rPr>
        <w:rFonts w:ascii="Calibri" w:hAnsi="Calibri"/>
        <w:u w:val="single"/>
      </w:rPr>
      <w:t>Reviewed by</w:t>
    </w:r>
    <w:r w:rsidRPr="00864F34">
      <w:rPr>
        <w:rFonts w:ascii="Calibri" w:hAnsi="Calibri"/>
        <w:u w:val="single"/>
      </w:rPr>
      <w:tab/>
      <w:t>Date</w:t>
    </w:r>
    <w:r w:rsidRPr="00864F34">
      <w:rPr>
        <w:rFonts w:ascii="Calibri" w:hAnsi="Calibri"/>
        <w:u w:val="single"/>
      </w:rPr>
      <w:tab/>
    </w:r>
  </w:p>
  <w:p w14:paraId="7176985B" w14:textId="77777777" w:rsidR="003F54A7" w:rsidRDefault="003F54A7">
    <w:pPr>
      <w:pStyle w:val="Footer"/>
      <w:jc w:val="center"/>
      <w:rPr>
        <w:rFonts w:ascii="Arial" w:hAnsi="Arial"/>
        <w:b/>
        <w:sz w:val="18"/>
      </w:rPr>
    </w:pPr>
  </w:p>
  <w:p w14:paraId="6DBFBEF0" w14:textId="77777777" w:rsidR="003F54A7" w:rsidRDefault="002D13AA">
    <w:pPr>
      <w:pStyle w:val="Footer"/>
      <w:tabs>
        <w:tab w:val="clear" w:pos="4320"/>
        <w:tab w:val="clear" w:pos="8640"/>
        <w:tab w:val="right" w:pos="9720"/>
      </w:tabs>
      <w:spacing w:line="200" w:lineRule="exact"/>
      <w:ind w:left="540"/>
      <w:rPr>
        <w:rFonts w:ascii="Arial" w:hAnsi="Arial" w:cs="Arial"/>
        <w:b/>
        <w:bCs/>
        <w:sz w:val="18"/>
      </w:rPr>
    </w:pPr>
    <w:r>
      <w:rPr>
        <w:rFonts w:ascii="Arial" w:hAnsi="Arial" w:cs="Arial"/>
        <w:b/>
        <w:bCs/>
        <w:noProof/>
        <w:color w:val="339933"/>
      </w:rPr>
      <w:object w:dxaOrig="1440" w:dyaOrig="1440" w14:anchorId="0F0E64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alt="" style="position:absolute;left:0;text-align:left;margin-left:-1.5pt;margin-top:.05pt;width:26.1pt;height:19.8pt;z-index:-251656192;visibility:visible;mso-wrap-edited:f;mso-width-percent:0;mso-height-percent:0;mso-width-percent:0;mso-height-percent:0" wrapcoords="-400 0 -400 20546 21600 20546 21600 0 -400 0" o:allowoverlap="f" fillcolor="window">
          <v:imagedata r:id="rId1" o:title=""/>
          <w10:anchorlock/>
        </v:shape>
        <o:OLEObject Type="Embed" ProgID="Word.Picture.8" ShapeID="_x0000_s1025" DrawAspect="Content" ObjectID="_1715756704" r:id="rId2"/>
      </w:object>
    </w:r>
    <w:r w:rsidR="003F54A7">
      <w:rPr>
        <w:rFonts w:ascii="Arial" w:hAnsi="Arial" w:cs="Arial"/>
        <w:b/>
        <w:bCs/>
        <w:color w:val="339933"/>
        <w:sz w:val="18"/>
      </w:rPr>
      <w:t>Model Job Descriptions</w:t>
    </w:r>
    <w:r w:rsidR="003F54A7">
      <w:rPr>
        <w:rFonts w:ascii="Arial" w:hAnsi="Arial" w:cs="Arial"/>
        <w:b/>
        <w:bCs/>
        <w:color w:val="339933"/>
        <w:sz w:val="18"/>
      </w:rPr>
      <w:tab/>
    </w:r>
    <w:r w:rsidR="003F54A7">
      <w:rPr>
        <w:rFonts w:ascii="Arial" w:hAnsi="Arial" w:cs="Arial"/>
        <w:b/>
        <w:bCs/>
        <w:sz w:val="18"/>
      </w:rPr>
      <w:t>© 3/1/2004 Texas Association of School Boards, Inc</w:t>
    </w:r>
    <w:r w:rsidR="003F54A7" w:rsidRPr="00864F34">
      <w:rPr>
        <w:rFonts w:ascii="Calibri" w:hAnsi="Calibri"/>
        <w:b/>
        <w:bCs/>
      </w:rPr>
      <w:t>.</w:t>
    </w:r>
  </w:p>
  <w:p w14:paraId="700CDBF8" w14:textId="77777777" w:rsidR="003F54A7" w:rsidRPr="00864F34" w:rsidRDefault="003F54A7">
    <w:pPr>
      <w:pStyle w:val="Footer"/>
      <w:tabs>
        <w:tab w:val="clear" w:pos="8640"/>
        <w:tab w:val="right" w:pos="9720"/>
      </w:tabs>
      <w:ind w:left="540"/>
      <w:rPr>
        <w:rFonts w:ascii="Calibri" w:hAnsi="Calibri"/>
      </w:rPr>
    </w:pPr>
    <w:r>
      <w:rPr>
        <w:rFonts w:ascii="Arial" w:hAnsi="Arial" w:cs="Arial"/>
        <w:b/>
        <w:bCs/>
        <w:sz w:val="18"/>
      </w:rPr>
      <w:t>Human Resource Services</w:t>
    </w:r>
    <w:r>
      <w:rPr>
        <w:rFonts w:ascii="Arial" w:hAnsi="Arial" w:cs="Arial"/>
        <w:b/>
        <w:bCs/>
        <w:sz w:val="18"/>
      </w:rPr>
      <w:tab/>
    </w:r>
    <w:r>
      <w:rPr>
        <w:rFonts w:ascii="Arial" w:hAnsi="Arial" w:cs="Arial"/>
        <w:b/>
        <w:bCs/>
        <w:sz w:val="18"/>
      </w:rPr>
      <w:tab/>
      <w:t>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25DDE1" w14:textId="7D00985A" w:rsidR="003F54A7" w:rsidRPr="00864F34" w:rsidRDefault="00864F34" w:rsidP="008C7495">
    <w:pPr>
      <w:pStyle w:val="Footer"/>
      <w:tabs>
        <w:tab w:val="clear" w:pos="4320"/>
        <w:tab w:val="clear" w:pos="8640"/>
        <w:tab w:val="right" w:pos="9720"/>
      </w:tabs>
      <w:spacing w:line="200" w:lineRule="exact"/>
      <w:rPr>
        <w:sz w:val="18"/>
      </w:rPr>
    </w:pPr>
    <w:r w:rsidRPr="0072733F">
      <w:rPr>
        <w:rFonts w:ascii="Arial" w:hAnsi="Arial" w:cs="Arial"/>
        <w:sz w:val="16"/>
        <w:szCs w:val="16"/>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B41E98" w14:textId="33E04D44" w:rsidR="003F54A7" w:rsidRPr="00864F34" w:rsidRDefault="003F54A7" w:rsidP="008C7495">
    <w:pPr>
      <w:pStyle w:val="Footer"/>
      <w:tabs>
        <w:tab w:val="clear" w:pos="4320"/>
        <w:tab w:val="clear" w:pos="8640"/>
        <w:tab w:val="right" w:pos="9720"/>
      </w:tabs>
      <w:spacing w:line="200" w:lineRule="exact"/>
      <w:jc w:val="center"/>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CA977A" w14:textId="77777777" w:rsidR="003535F4" w:rsidRDefault="003535F4">
      <w:r>
        <w:separator/>
      </w:r>
    </w:p>
  </w:footnote>
  <w:footnote w:type="continuationSeparator" w:id="0">
    <w:p w14:paraId="15F72036" w14:textId="77777777" w:rsidR="003535F4" w:rsidRDefault="003535F4">
      <w:r>
        <w:continuationSeparator/>
      </w:r>
    </w:p>
  </w:footnote>
  <w:footnote w:type="continuationNotice" w:id="1">
    <w:p w14:paraId="1CE6412C" w14:textId="77777777" w:rsidR="003535F4" w:rsidRDefault="003535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429653"/>
      <w:docPartObj>
        <w:docPartGallery w:val="Page Numbers (Top of Page)"/>
        <w:docPartUnique/>
      </w:docPartObj>
    </w:sdtPr>
    <w:sdtEndPr>
      <w:rPr>
        <w:rStyle w:val="PageNumber"/>
      </w:rPr>
    </w:sdtEndPr>
    <w:sdtContent>
      <w:p w14:paraId="1489E8C0" w14:textId="28F97343" w:rsidR="00B92383" w:rsidRDefault="00B92383" w:rsidP="00D8320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C2369D" w14:textId="0128C7E9" w:rsidR="003F54A7" w:rsidRDefault="003F54A7" w:rsidP="00B92383">
    <w:pPr>
      <w:ind w:right="360"/>
      <w:rPr>
        <w:rStyle w:val="PageNumber"/>
        <w:rFonts w:ascii="Arial" w:hAnsi="Arial"/>
        <w:b/>
        <w:sz w:val="18"/>
      </w:rPr>
    </w:pPr>
    <w:proofErr w:type="gramStart"/>
    <w:r>
      <w:rPr>
        <w:rStyle w:val="PageNumber"/>
        <w:rFonts w:ascii="Arial" w:hAnsi="Arial"/>
        <w:b/>
        <w:sz w:val="18"/>
      </w:rPr>
      <w:t>( of</w:t>
    </w:r>
    <w:proofErr w:type="gramEnd"/>
    <w:r>
      <w:rPr>
        <w:rStyle w:val="PageNumber"/>
        <w:rFonts w:ascii="Arial" w:hAnsi="Arial"/>
        <w:b/>
        <w:sz w:val="18"/>
      </w:rPr>
      <w:t xml:space="preserve"> </w:t>
    </w:r>
    <w:r>
      <w:rPr>
        <w:rStyle w:val="PageNumber"/>
        <w:rFonts w:ascii="Arial" w:hAnsi="Arial"/>
        <w:b/>
        <w:sz w:val="18"/>
      </w:rPr>
      <w:fldChar w:fldCharType="begin"/>
    </w:r>
    <w:r>
      <w:rPr>
        <w:rStyle w:val="PageNumber"/>
        <w:rFonts w:ascii="Arial" w:hAnsi="Arial"/>
        <w:b/>
        <w:sz w:val="18"/>
      </w:rPr>
      <w:instrText xml:space="preserve"> NUMPAGES </w:instrText>
    </w:r>
    <w:r>
      <w:rPr>
        <w:rStyle w:val="PageNumber"/>
        <w:rFonts w:ascii="Arial" w:hAnsi="Arial"/>
        <w:b/>
        <w:sz w:val="18"/>
      </w:rPr>
      <w:fldChar w:fldCharType="separate"/>
    </w:r>
    <w:r w:rsidR="00F06826">
      <w:rPr>
        <w:rStyle w:val="PageNumber"/>
        <w:rFonts w:ascii="Arial" w:hAnsi="Arial"/>
        <w:b/>
        <w:noProof/>
        <w:sz w:val="18"/>
      </w:rPr>
      <w:t>2</w:t>
    </w:r>
    <w:r>
      <w:rPr>
        <w:rStyle w:val="PageNumber"/>
        <w:rFonts w:ascii="Arial" w:hAnsi="Arial"/>
        <w:b/>
        <w:sz w:val="18"/>
      </w:rPr>
      <w:fldChar w:fldCharType="end"/>
    </w:r>
    <w:r>
      <w:rPr>
        <w:rStyle w:val="PageNumber"/>
        <w:rFonts w:ascii="Arial" w:hAnsi="Arial"/>
        <w:b/>
        <w:sz w:val="18"/>
      </w:rPr>
      <w:t>)</w:t>
    </w:r>
  </w:p>
  <w:p w14:paraId="39B5FEBA" w14:textId="77777777" w:rsidR="003F54A7" w:rsidRDefault="003F54A7">
    <w:pPr>
      <w:rPr>
        <w:rStyle w:val="PageNumber"/>
        <w:rFonts w:ascii="Arial" w:hAnsi="Arial"/>
        <w:b/>
        <w:sz w:val="18"/>
      </w:rPr>
    </w:pPr>
    <w:r>
      <w:rPr>
        <w:rFonts w:ascii="Arial" w:hAnsi="Arial"/>
        <w:b/>
        <w:sz w:val="18"/>
      </w:rPr>
      <w:t>Occupational Therapy Assistant</w:t>
    </w:r>
  </w:p>
  <w:p w14:paraId="15F9E94F" w14:textId="77777777" w:rsidR="003F54A7" w:rsidRDefault="003F54A7">
    <w:pPr>
      <w:rPr>
        <w:rFonts w:ascii="Arial" w:hAnsi="Arial"/>
        <w:b/>
        <w:sz w:val="18"/>
      </w:rPr>
    </w:pPr>
  </w:p>
  <w:p w14:paraId="2F7836F8" w14:textId="77777777" w:rsidR="003F54A7" w:rsidRPr="00864F34" w:rsidRDefault="003F54A7">
    <w:pPr>
      <w:pStyle w:val="Header"/>
      <w:rPr>
        <w:rFonts w:ascii="Calibri" w:hAnsi="Calibr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957564"/>
      <w:docPartObj>
        <w:docPartGallery w:val="Page Numbers (Top of Page)"/>
        <w:docPartUnique/>
      </w:docPartObj>
    </w:sdtPr>
    <w:sdtEndPr>
      <w:rPr>
        <w:rStyle w:val="PageNumber"/>
      </w:rPr>
    </w:sdtEndPr>
    <w:sdtContent>
      <w:p w14:paraId="4A90534C" w14:textId="63438A94" w:rsidR="00B92383" w:rsidRDefault="00B92383" w:rsidP="00B92383">
        <w:pPr>
          <w:pStyle w:val="Header"/>
          <w:framePr w:wrap="none" w:vAnchor="text" w:hAnchor="page" w:x="11111" w:y="5"/>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29E6A80" w14:textId="77777777" w:rsidR="00B92383" w:rsidRPr="00D04582" w:rsidRDefault="00B92383" w:rsidP="00B92383">
    <w:pPr>
      <w:ind w:right="360"/>
      <w:rPr>
        <w:rFonts w:ascii="Helvetica" w:hAnsi="Helvetica" w:cs="Helvetica"/>
        <w:b/>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04582">
      <w:rPr>
        <w:rFonts w:ascii="Helvetica" w:hAnsi="Helvetica" w:cs="Helvetica"/>
        <w:b/>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Director of Career and Technical Education</w:t>
    </w:r>
  </w:p>
  <w:p w14:paraId="72688F22" w14:textId="77777777" w:rsidR="00B92383" w:rsidRPr="00AE6D0C" w:rsidRDefault="00B92383" w:rsidP="00B92383">
    <w:pPr>
      <w:tabs>
        <w:tab w:val="right" w:pos="9720"/>
      </w:tabs>
      <w:rPr>
        <w:bCs/>
        <w:spacing w:val="20"/>
      </w:rPr>
    </w:pPr>
    <w:r>
      <w:tab/>
    </w:r>
  </w:p>
  <w:p w14:paraId="3047F500" w14:textId="77777777" w:rsidR="00B92383" w:rsidRPr="006608E2" w:rsidRDefault="00B92383" w:rsidP="00B92383">
    <w:r>
      <w:rPr>
        <w:noProof/>
      </w:rPr>
      <mc:AlternateContent>
        <mc:Choice Requires="wps">
          <w:drawing>
            <wp:anchor distT="0" distB="0" distL="114300" distR="114300" simplePos="0" relativeHeight="251659264" behindDoc="0" locked="0" layoutInCell="1" allowOverlap="1" wp14:anchorId="538EDF55" wp14:editId="2B1AB405">
              <wp:simplePos x="0" y="0"/>
              <wp:positionH relativeFrom="column">
                <wp:posOffset>-33020</wp:posOffset>
              </wp:positionH>
              <wp:positionV relativeFrom="paragraph">
                <wp:posOffset>52070</wp:posOffset>
              </wp:positionV>
              <wp:extent cx="6215380" cy="9525"/>
              <wp:effectExtent l="19050" t="19050" r="33020" b="2857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2C66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A854242" id="Straight Connector 6"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" strokecolor="#2c6632" strokeweight="3pt"/>
          </w:pict>
        </mc:Fallback>
      </mc:AlternateContent>
    </w:r>
    <w:r>
      <w:tab/>
    </w:r>
    <w:r>
      <w:rPr>
        <w:noProof/>
      </w:rPr>
      <mc:AlternateContent>
        <mc:Choice Requires="wps">
          <w:drawing>
            <wp:anchor distT="0" distB="0" distL="114300" distR="114300" simplePos="0" relativeHeight="251658240" behindDoc="0" locked="0" layoutInCell="1" allowOverlap="1" wp14:anchorId="3A78EC1F" wp14:editId="4C0745F7">
              <wp:simplePos x="0" y="0"/>
              <wp:positionH relativeFrom="column">
                <wp:posOffset>-33020</wp:posOffset>
              </wp:positionH>
              <wp:positionV relativeFrom="paragraph">
                <wp:posOffset>52070</wp:posOffset>
              </wp:positionV>
              <wp:extent cx="6215380" cy="9525"/>
              <wp:effectExtent l="19050" t="19050" r="13970" b="2857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697E408F" id="Straight Connector 7"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4.1pt" to="486.8pt,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" strokecolor="#393" strokeweight="3pt"/>
          </w:pict>
        </mc:Fallback>
      </mc:AlternateContent>
    </w:r>
  </w:p>
  <w:p w14:paraId="7ABEA2A6" w14:textId="5B12283C" w:rsidR="006608E2" w:rsidRPr="00B92383" w:rsidRDefault="006608E2" w:rsidP="00B9238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EF832" w14:textId="77777777" w:rsidR="00B92383" w:rsidRDefault="006608E2" w:rsidP="006608E2">
    <w:pPr>
      <w:rPr>
        <w:rFonts w:ascii="Helvetica" w:hAnsi="Helvetica" w:cs="Helvetica"/>
        <w:b/>
        <w:sz w:val="32"/>
        <w:szCs w:val="32"/>
      </w:rPr>
    </w:pPr>
    <w:r>
      <w:rPr>
        <w:noProof/>
      </w:rPr>
      <w:drawing>
        <wp:inline distT="0" distB="0" distL="0" distR="0" wp14:anchorId="5E726F8A" wp14:editId="672DFB57">
          <wp:extent cx="2238375" cy="75247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8375" cy="752475"/>
                  </a:xfrm>
                  <a:prstGeom prst="rect">
                    <a:avLst/>
                  </a:prstGeom>
                  <a:noFill/>
                  <a:ln>
                    <a:noFill/>
                  </a:ln>
                </pic:spPr>
              </pic:pic>
            </a:graphicData>
          </a:graphic>
        </wp:inline>
      </w:drawing>
    </w:r>
    <w:r>
      <w:rPr>
        <w:rFonts w:ascii="Helvetica" w:hAnsi="Helvetica" w:cs="Helvetica"/>
        <w:b/>
        <w:sz w:val="32"/>
        <w:szCs w:val="32"/>
      </w:rPr>
      <w:tab/>
    </w:r>
    <w:r>
      <w:rPr>
        <w:rFonts w:ascii="Helvetica" w:hAnsi="Helvetica" w:cs="Helvetica"/>
        <w:b/>
        <w:sz w:val="32"/>
        <w:szCs w:val="32"/>
      </w:rPr>
      <w:tab/>
    </w:r>
    <w:r>
      <w:rPr>
        <w:rFonts w:ascii="Helvetica" w:hAnsi="Helvetica" w:cs="Helvetica"/>
        <w:b/>
        <w:sz w:val="32"/>
        <w:szCs w:val="32"/>
      </w:rPr>
      <w:tab/>
    </w:r>
  </w:p>
  <w:p w14:paraId="09E7DA9F" w14:textId="5AB5DCA8" w:rsidR="006608E2" w:rsidRDefault="006608E2" w:rsidP="006608E2">
    <w:pPr>
      <w:rPr>
        <w:rFonts w:ascii="Helvetica" w:hAnsi="Helvetica" w:cs="Helvetica"/>
        <w:b/>
        <w:sz w:val="28"/>
        <w:szCs w:val="28"/>
      </w:rPr>
    </w:pPr>
    <w:r>
      <w:rPr>
        <w:rFonts w:ascii="Helvetica" w:hAnsi="Helvetica" w:cs="Helvetica"/>
        <w:b/>
        <w:sz w:val="32"/>
        <w:szCs w:val="32"/>
      </w:rPr>
      <w:tab/>
    </w:r>
    <w:r>
      <w:rPr>
        <w:rFonts w:ascii="Helvetica" w:hAnsi="Helvetica" w:cs="Helvetica"/>
        <w:b/>
        <w:sz w:val="32"/>
        <w:szCs w:val="32"/>
      </w:rPr>
      <w:tab/>
    </w:r>
  </w:p>
  <w:p w14:paraId="77DAA95C" w14:textId="4A5C870D" w:rsidR="00B92383" w:rsidRPr="00D04582" w:rsidRDefault="00B92383" w:rsidP="006608E2">
    <w:pPr>
      <w:rPr>
        <w:rFonts w:ascii="Helvetica" w:hAnsi="Helvetica" w:cs="Helvetica"/>
        <w:b/>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pPr>
    <w:r w:rsidRPr="00D04582">
      <w:rPr>
        <w:rFonts w:ascii="Helvetica" w:hAnsi="Helvetica" w:cs="Helvetica"/>
        <w:b/>
        <w:color w:val="00B050"/>
        <w:sz w:val="28"/>
        <w:szCs w:val="28"/>
        <w14:textFill>
          <w14:gradFill>
            <w14:gsLst>
              <w14:gs w14:pos="0">
                <w14:srgbClr w14:val="00B050">
                  <w14:shade w14:val="30000"/>
                  <w14:satMod w14:val="115000"/>
                </w14:srgbClr>
              </w14:gs>
              <w14:gs w14:pos="50000">
                <w14:srgbClr w14:val="00B050">
                  <w14:shade w14:val="67500"/>
                  <w14:satMod w14:val="115000"/>
                </w14:srgbClr>
              </w14:gs>
              <w14:gs w14:pos="100000">
                <w14:srgbClr w14:val="00B050">
                  <w14:shade w14:val="100000"/>
                  <w14:satMod w14:val="115000"/>
                </w14:srgbClr>
              </w14:gs>
            </w14:gsLst>
            <w14:lin w14:ang="16200000" w14:scaled="0"/>
          </w14:gradFill>
        </w14:textFill>
      </w:rPr>
      <w:t>Director of Career and Technical Education</w:t>
    </w:r>
  </w:p>
  <w:p w14:paraId="1EBAAB01" w14:textId="77777777" w:rsidR="006608E2" w:rsidRPr="00AE6D0C" w:rsidRDefault="006608E2" w:rsidP="006608E2">
    <w:pPr>
      <w:tabs>
        <w:tab w:val="right" w:pos="9720"/>
      </w:tabs>
      <w:rPr>
        <w:bCs/>
        <w:spacing w:val="20"/>
      </w:rPr>
    </w:pPr>
    <w:r>
      <w:tab/>
    </w:r>
  </w:p>
  <w:p w14:paraId="409F6758" w14:textId="7F39C99C" w:rsidR="003F54A7" w:rsidRPr="006608E2" w:rsidRDefault="006608E2" w:rsidP="006608E2">
    <w:r>
      <w:rPr>
        <w:noProof/>
      </w:rPr>
      <mc:AlternateContent>
        <mc:Choice Requires="wps">
          <w:drawing>
            <wp:anchor distT="0" distB="0" distL="114300" distR="114300" simplePos="0" relativeHeight="251657216" behindDoc="0" locked="0" layoutInCell="1" allowOverlap="1" wp14:anchorId="6A101C42" wp14:editId="07190026">
              <wp:simplePos x="0" y="0"/>
              <wp:positionH relativeFrom="column">
                <wp:posOffset>-33020</wp:posOffset>
              </wp:positionH>
              <wp:positionV relativeFrom="paragraph">
                <wp:posOffset>52070</wp:posOffset>
              </wp:positionV>
              <wp:extent cx="6215380" cy="9525"/>
              <wp:effectExtent l="19050" t="19050" r="33020" b="28575"/>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2C6632"/>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3BBDB8B7">
            <v:line id="Straight Connector 5"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2c6632" strokeweight="3pt" from="-2.6pt,4.1pt" to="486.8pt,4.85pt" w14:anchorId="39134EA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"/>
          </w:pict>
        </mc:Fallback>
      </mc:AlternateContent>
    </w:r>
    <w:r>
      <w:tab/>
    </w:r>
    <w:r>
      <w:rPr>
        <w:noProof/>
      </w:rPr>
      <mc:AlternateContent>
        <mc:Choice Requires="wps">
          <w:drawing>
            <wp:anchor distT="0" distB="0" distL="114300" distR="114300" simplePos="0" relativeHeight="251656192" behindDoc="0" locked="0" layoutInCell="1" allowOverlap="1" wp14:anchorId="6527620E" wp14:editId="32E9B264">
              <wp:simplePos x="0" y="0"/>
              <wp:positionH relativeFrom="column">
                <wp:posOffset>-33020</wp:posOffset>
              </wp:positionH>
              <wp:positionV relativeFrom="paragraph">
                <wp:posOffset>52070</wp:posOffset>
              </wp:positionV>
              <wp:extent cx="6215380" cy="9525"/>
              <wp:effectExtent l="19050" t="19050" r="13970" b="2857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215380" cy="9525"/>
                      </a:xfrm>
                      <a:prstGeom prst="line">
                        <a:avLst/>
                      </a:prstGeom>
                      <a:noFill/>
                      <a:ln w="38100">
                        <a:solidFill>
                          <a:srgbClr val="33993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arto="http://schemas.microsoft.com/office/word/2006/arto" xmlns:a14="http://schemas.microsoft.com/office/drawing/2010/main" xmlns:pic="http://schemas.openxmlformats.org/drawingml/2006/picture" xmlns:a="http://schemas.openxmlformats.org/drawingml/2006/main">
          <w:pict w14:anchorId="33322401">
            <v:line id="Straight Connector 2"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393" strokeweight="3pt" from="-2.6pt,4.1pt" to="486.8pt,4.85pt" w14:anchorId="4A7F1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564A8"/>
    <w:multiLevelType w:val="hybridMultilevel"/>
    <w:tmpl w:val="9C3C3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AB5463"/>
    <w:multiLevelType w:val="multilevel"/>
    <w:tmpl w:val="4F5AA5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7C75EF3"/>
    <w:multiLevelType w:val="singleLevel"/>
    <w:tmpl w:val="B6AA06E0"/>
    <w:lvl w:ilvl="0">
      <w:start w:val="1"/>
      <w:numFmt w:val="decimal"/>
      <w:lvlText w:val="%1."/>
      <w:lvlJc w:val="left"/>
      <w:pPr>
        <w:tabs>
          <w:tab w:val="num" w:pos="720"/>
        </w:tabs>
        <w:ind w:left="720" w:hanging="720"/>
      </w:pPr>
      <w:rPr>
        <w:rFonts w:hint="default"/>
      </w:rPr>
    </w:lvl>
  </w:abstractNum>
  <w:abstractNum w:abstractNumId="3" w15:restartNumberingAfterBreak="0">
    <w:nsid w:val="24337464"/>
    <w:multiLevelType w:val="multilevel"/>
    <w:tmpl w:val="CA325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3C3358"/>
    <w:multiLevelType w:val="singleLevel"/>
    <w:tmpl w:val="3DD0B682"/>
    <w:lvl w:ilvl="0">
      <w:start w:val="1"/>
      <w:numFmt w:val="decimal"/>
      <w:lvlText w:val="%1."/>
      <w:lvlJc w:val="left"/>
      <w:pPr>
        <w:tabs>
          <w:tab w:val="num" w:pos="720"/>
        </w:tabs>
        <w:ind w:left="720" w:hanging="720"/>
      </w:pPr>
      <w:rPr>
        <w:rFonts w:hint="default"/>
      </w:rPr>
    </w:lvl>
  </w:abstractNum>
  <w:abstractNum w:abstractNumId="5" w15:restartNumberingAfterBreak="0">
    <w:nsid w:val="3C2F22A9"/>
    <w:multiLevelType w:val="multilevel"/>
    <w:tmpl w:val="E7927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FE1B47"/>
    <w:multiLevelType w:val="hybridMultilevel"/>
    <w:tmpl w:val="4036C3D8"/>
    <w:lvl w:ilvl="0" w:tplc="74FEA4EA">
      <w:numFmt w:val="bullet"/>
      <w:lvlText w:val=""/>
      <w:lvlJc w:val="left"/>
      <w:pPr>
        <w:ind w:left="180" w:hanging="360"/>
      </w:pPr>
      <w:rPr>
        <w:rFonts w:ascii="Wingdings" w:eastAsia="Times New Roman" w:hAnsi="Wingdings" w:cs="Times New Roman" w:hint="default"/>
      </w:rPr>
    </w:lvl>
    <w:lvl w:ilvl="1" w:tplc="04090003">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7" w15:restartNumberingAfterBreak="0">
    <w:nsid w:val="4939653E"/>
    <w:multiLevelType w:val="hybridMultilevel"/>
    <w:tmpl w:val="9C04D326"/>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8" w15:restartNumberingAfterBreak="0">
    <w:nsid w:val="4ACE76C3"/>
    <w:multiLevelType w:val="multilevel"/>
    <w:tmpl w:val="AE1C05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35C47A0"/>
    <w:multiLevelType w:val="hybridMultilevel"/>
    <w:tmpl w:val="2C121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0A3ACB"/>
    <w:multiLevelType w:val="hybridMultilevel"/>
    <w:tmpl w:val="694C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AA3DB6"/>
    <w:multiLevelType w:val="singleLevel"/>
    <w:tmpl w:val="52D2CF64"/>
    <w:lvl w:ilvl="0">
      <w:start w:val="1"/>
      <w:numFmt w:val="decimal"/>
      <w:lvlText w:val="%1."/>
      <w:lvlJc w:val="left"/>
      <w:pPr>
        <w:tabs>
          <w:tab w:val="num" w:pos="360"/>
        </w:tabs>
        <w:ind w:left="360" w:hanging="360"/>
      </w:pPr>
    </w:lvl>
  </w:abstractNum>
  <w:abstractNum w:abstractNumId="12" w15:restartNumberingAfterBreak="0">
    <w:nsid w:val="64251CA1"/>
    <w:multiLevelType w:val="hybridMultilevel"/>
    <w:tmpl w:val="E64A6A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5E424D1"/>
    <w:multiLevelType w:val="singleLevel"/>
    <w:tmpl w:val="2B362AD0"/>
    <w:lvl w:ilvl="0">
      <w:start w:val="1"/>
      <w:numFmt w:val="decimal"/>
      <w:pStyle w:val="Numberedduties"/>
      <w:lvlText w:val="%1."/>
      <w:lvlJc w:val="left"/>
      <w:pPr>
        <w:tabs>
          <w:tab w:val="num" w:pos="504"/>
        </w:tabs>
        <w:ind w:left="576" w:hanging="576"/>
      </w:pPr>
      <w:rPr>
        <w:rFonts w:hint="default"/>
      </w:rPr>
    </w:lvl>
  </w:abstractNum>
  <w:abstractNum w:abstractNumId="14" w15:restartNumberingAfterBreak="0">
    <w:nsid w:val="67BF58AB"/>
    <w:multiLevelType w:val="hybridMultilevel"/>
    <w:tmpl w:val="BAC6E03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num w:numId="1">
    <w:abstractNumId w:val="2"/>
  </w:num>
  <w:num w:numId="2">
    <w:abstractNumId w:val="11"/>
  </w:num>
  <w:num w:numId="3">
    <w:abstractNumId w:val="13"/>
  </w:num>
  <w:num w:numId="4">
    <w:abstractNumId w:val="4"/>
  </w:num>
  <w:num w:numId="5">
    <w:abstractNumId w:val="13"/>
  </w:num>
  <w:num w:numId="6">
    <w:abstractNumId w:val="13"/>
  </w:num>
  <w:num w:numId="7">
    <w:abstractNumId w:val="13"/>
  </w:num>
  <w:num w:numId="8">
    <w:abstractNumId w:val="13"/>
  </w:num>
  <w:num w:numId="9">
    <w:abstractNumId w:val="13"/>
  </w:num>
  <w:num w:numId="10">
    <w:abstractNumId w:val="13"/>
  </w:num>
  <w:num w:numId="11">
    <w:abstractNumId w:val="13"/>
  </w:num>
  <w:num w:numId="12">
    <w:abstractNumId w:val="7"/>
  </w:num>
  <w:num w:numId="13">
    <w:abstractNumId w:val="14"/>
  </w:num>
  <w:num w:numId="14">
    <w:abstractNumId w:val="9"/>
  </w:num>
  <w:num w:numId="15">
    <w:abstractNumId w:val="10"/>
  </w:num>
  <w:num w:numId="16">
    <w:abstractNumId w:val="1"/>
  </w:num>
  <w:num w:numId="17">
    <w:abstractNumId w:val="8"/>
  </w:num>
  <w:num w:numId="18">
    <w:abstractNumId w:val="5"/>
  </w:num>
  <w:num w:numId="19">
    <w:abstractNumId w:val="3"/>
  </w:num>
  <w:num w:numId="20">
    <w:abstractNumId w:val="0"/>
  </w:num>
  <w:num w:numId="21">
    <w:abstractNumId w:val="12"/>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826"/>
    <w:rsid w:val="000324AE"/>
    <w:rsid w:val="00064A29"/>
    <w:rsid w:val="0007423B"/>
    <w:rsid w:val="000745EB"/>
    <w:rsid w:val="00087689"/>
    <w:rsid w:val="000975EA"/>
    <w:rsid w:val="000A7479"/>
    <w:rsid w:val="000B0373"/>
    <w:rsid w:val="000B0606"/>
    <w:rsid w:val="000B1900"/>
    <w:rsid w:val="000C081C"/>
    <w:rsid w:val="000C5E01"/>
    <w:rsid w:val="000D2DE2"/>
    <w:rsid w:val="000E4835"/>
    <w:rsid w:val="000F0D7E"/>
    <w:rsid w:val="000F5FBD"/>
    <w:rsid w:val="00110A16"/>
    <w:rsid w:val="00112004"/>
    <w:rsid w:val="0012539D"/>
    <w:rsid w:val="0013750D"/>
    <w:rsid w:val="001461F4"/>
    <w:rsid w:val="00157B62"/>
    <w:rsid w:val="001705A1"/>
    <w:rsid w:val="001A2E61"/>
    <w:rsid w:val="001A2FAD"/>
    <w:rsid w:val="001C1D59"/>
    <w:rsid w:val="001E0F59"/>
    <w:rsid w:val="001F3E3A"/>
    <w:rsid w:val="00217CCD"/>
    <w:rsid w:val="002414A1"/>
    <w:rsid w:val="002514C9"/>
    <w:rsid w:val="0026404A"/>
    <w:rsid w:val="002743F4"/>
    <w:rsid w:val="00296A1E"/>
    <w:rsid w:val="002B20D5"/>
    <w:rsid w:val="002C37AA"/>
    <w:rsid w:val="002D13AA"/>
    <w:rsid w:val="002E60A3"/>
    <w:rsid w:val="002F797A"/>
    <w:rsid w:val="00301093"/>
    <w:rsid w:val="003377EA"/>
    <w:rsid w:val="00340D54"/>
    <w:rsid w:val="003535F4"/>
    <w:rsid w:val="00354574"/>
    <w:rsid w:val="00374F82"/>
    <w:rsid w:val="003A48F1"/>
    <w:rsid w:val="003D2AF3"/>
    <w:rsid w:val="003D50F4"/>
    <w:rsid w:val="003F54A7"/>
    <w:rsid w:val="004041AE"/>
    <w:rsid w:val="004053AD"/>
    <w:rsid w:val="00432DDD"/>
    <w:rsid w:val="004351A0"/>
    <w:rsid w:val="00440AD4"/>
    <w:rsid w:val="00466776"/>
    <w:rsid w:val="00473382"/>
    <w:rsid w:val="004960D2"/>
    <w:rsid w:val="004A6063"/>
    <w:rsid w:val="004C0736"/>
    <w:rsid w:val="004C6CC7"/>
    <w:rsid w:val="004E15B9"/>
    <w:rsid w:val="004F14B9"/>
    <w:rsid w:val="00511466"/>
    <w:rsid w:val="005125E3"/>
    <w:rsid w:val="005126C7"/>
    <w:rsid w:val="00536E6E"/>
    <w:rsid w:val="0055192B"/>
    <w:rsid w:val="0055388E"/>
    <w:rsid w:val="00587F8F"/>
    <w:rsid w:val="005C4A6A"/>
    <w:rsid w:val="005F1586"/>
    <w:rsid w:val="005F6EB2"/>
    <w:rsid w:val="0063350D"/>
    <w:rsid w:val="00641A4F"/>
    <w:rsid w:val="00646EC0"/>
    <w:rsid w:val="0065221C"/>
    <w:rsid w:val="00653B0F"/>
    <w:rsid w:val="006608E2"/>
    <w:rsid w:val="006A469C"/>
    <w:rsid w:val="006A599D"/>
    <w:rsid w:val="006C0376"/>
    <w:rsid w:val="006E2469"/>
    <w:rsid w:val="006E26AA"/>
    <w:rsid w:val="006F1EB9"/>
    <w:rsid w:val="006F3E48"/>
    <w:rsid w:val="006F4B1B"/>
    <w:rsid w:val="00705157"/>
    <w:rsid w:val="00715BA4"/>
    <w:rsid w:val="00726B0E"/>
    <w:rsid w:val="00745BE4"/>
    <w:rsid w:val="00787804"/>
    <w:rsid w:val="00790BC3"/>
    <w:rsid w:val="007A1004"/>
    <w:rsid w:val="007A32E0"/>
    <w:rsid w:val="007A3D4A"/>
    <w:rsid w:val="007C0D14"/>
    <w:rsid w:val="007C317F"/>
    <w:rsid w:val="007E730B"/>
    <w:rsid w:val="00816659"/>
    <w:rsid w:val="00855569"/>
    <w:rsid w:val="00864F34"/>
    <w:rsid w:val="00885829"/>
    <w:rsid w:val="008A48CB"/>
    <w:rsid w:val="008B0854"/>
    <w:rsid w:val="008B29C7"/>
    <w:rsid w:val="008C260C"/>
    <w:rsid w:val="008C72C1"/>
    <w:rsid w:val="008C7495"/>
    <w:rsid w:val="008F6803"/>
    <w:rsid w:val="009063A8"/>
    <w:rsid w:val="00915823"/>
    <w:rsid w:val="00920A3F"/>
    <w:rsid w:val="00923C80"/>
    <w:rsid w:val="009B6C90"/>
    <w:rsid w:val="00A06A60"/>
    <w:rsid w:val="00A12899"/>
    <w:rsid w:val="00A36B03"/>
    <w:rsid w:val="00A45A51"/>
    <w:rsid w:val="00A5067D"/>
    <w:rsid w:val="00A60824"/>
    <w:rsid w:val="00A63A66"/>
    <w:rsid w:val="00A64E34"/>
    <w:rsid w:val="00A75933"/>
    <w:rsid w:val="00A91BFA"/>
    <w:rsid w:val="00AA2CFC"/>
    <w:rsid w:val="00AB51C7"/>
    <w:rsid w:val="00AE7C32"/>
    <w:rsid w:val="00B06EB0"/>
    <w:rsid w:val="00B31441"/>
    <w:rsid w:val="00B3349A"/>
    <w:rsid w:val="00B4137E"/>
    <w:rsid w:val="00B4758C"/>
    <w:rsid w:val="00B675F6"/>
    <w:rsid w:val="00B774AF"/>
    <w:rsid w:val="00B8151B"/>
    <w:rsid w:val="00B92383"/>
    <w:rsid w:val="00BC240E"/>
    <w:rsid w:val="00BC4C96"/>
    <w:rsid w:val="00BE57CE"/>
    <w:rsid w:val="00BF7973"/>
    <w:rsid w:val="00C51293"/>
    <w:rsid w:val="00C66A74"/>
    <w:rsid w:val="00C70FB8"/>
    <w:rsid w:val="00C927F6"/>
    <w:rsid w:val="00C93876"/>
    <w:rsid w:val="00CA54F5"/>
    <w:rsid w:val="00CC3EA1"/>
    <w:rsid w:val="00CC5A6F"/>
    <w:rsid w:val="00CC676E"/>
    <w:rsid w:val="00CD1310"/>
    <w:rsid w:val="00CD6D64"/>
    <w:rsid w:val="00D006FF"/>
    <w:rsid w:val="00D04582"/>
    <w:rsid w:val="00D72C7A"/>
    <w:rsid w:val="00DE1DC1"/>
    <w:rsid w:val="00DF2E9C"/>
    <w:rsid w:val="00E173FD"/>
    <w:rsid w:val="00E40FCE"/>
    <w:rsid w:val="00E56071"/>
    <w:rsid w:val="00E96BA7"/>
    <w:rsid w:val="00EA68E1"/>
    <w:rsid w:val="00ED0C31"/>
    <w:rsid w:val="00EE1145"/>
    <w:rsid w:val="00EE7755"/>
    <w:rsid w:val="00EF213F"/>
    <w:rsid w:val="00F00D97"/>
    <w:rsid w:val="00F06826"/>
    <w:rsid w:val="00F40588"/>
    <w:rsid w:val="00F63665"/>
    <w:rsid w:val="00FC3560"/>
    <w:rsid w:val="00FC7F3D"/>
    <w:rsid w:val="00FD081F"/>
    <w:rsid w:val="00FD543C"/>
    <w:rsid w:val="021690AA"/>
    <w:rsid w:val="0496AE94"/>
    <w:rsid w:val="06708578"/>
    <w:rsid w:val="0875AB0C"/>
    <w:rsid w:val="0A92FF88"/>
    <w:rsid w:val="0BF031EE"/>
    <w:rsid w:val="0D8511E3"/>
    <w:rsid w:val="1304F19F"/>
    <w:rsid w:val="160180C1"/>
    <w:rsid w:val="168B6E9F"/>
    <w:rsid w:val="18F3931C"/>
    <w:rsid w:val="1A3BF43E"/>
    <w:rsid w:val="1C084EF1"/>
    <w:rsid w:val="209CBD72"/>
    <w:rsid w:val="22D825FA"/>
    <w:rsid w:val="23693470"/>
    <w:rsid w:val="2568A6B1"/>
    <w:rsid w:val="29C29B7F"/>
    <w:rsid w:val="2A68E285"/>
    <w:rsid w:val="2F4247F5"/>
    <w:rsid w:val="30D727EA"/>
    <w:rsid w:val="395396C8"/>
    <w:rsid w:val="4259F384"/>
    <w:rsid w:val="4CB03946"/>
    <w:rsid w:val="4F94CF70"/>
    <w:rsid w:val="4FE74290"/>
    <w:rsid w:val="53C4C5B1"/>
    <w:rsid w:val="631E6F70"/>
    <w:rsid w:val="63C4B676"/>
    <w:rsid w:val="680871A8"/>
    <w:rsid w:val="6A32FBDB"/>
    <w:rsid w:val="6C948E47"/>
    <w:rsid w:val="6DE02223"/>
    <w:rsid w:val="6ECAEE1A"/>
    <w:rsid w:val="711A8AC4"/>
    <w:rsid w:val="73A5D45E"/>
    <w:rsid w:val="76E9DE36"/>
    <w:rsid w:val="7C9D909F"/>
    <w:rsid w:val="7E62E2E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F505B5"/>
  <w15:docId w15:val="{7C6EE457-EC10-4553-A463-409A9C444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BodyTextIndent"/>
    <w:qFormat/>
    <w:pPr>
      <w:keepNext/>
      <w:spacing w:before="220" w:after="220"/>
      <w:outlineLvl w:val="0"/>
    </w:pPr>
    <w:rPr>
      <w:rFonts w:ascii="Arial" w:hAnsi="Arial"/>
      <w:b/>
      <w:kern w:val="28"/>
      <w:sz w:val="22"/>
    </w:rPr>
  </w:style>
  <w:style w:type="paragraph" w:styleId="Heading2">
    <w:name w:val="heading 2"/>
    <w:basedOn w:val="Normal"/>
    <w:next w:val="BodyTextFirstIndent"/>
    <w:qFormat/>
    <w:pPr>
      <w:keepNext/>
      <w:spacing w:after="220"/>
      <w:outlineLvl w:val="1"/>
    </w:pPr>
    <w:rPr>
      <w:b/>
      <w:sz w:val="22"/>
    </w:rPr>
  </w:style>
  <w:style w:type="paragraph" w:styleId="Heading3">
    <w:name w:val="heading 3"/>
    <w:basedOn w:val="Normal"/>
    <w:next w:val="Normal"/>
    <w:qFormat/>
    <w:pPr>
      <w:keepNext/>
      <w:jc w:val="center"/>
      <w:outlineLvl w:val="2"/>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customStyle="1" w:styleId="RichtextBolded">
    <w:name w:val="Richtext Bolded"/>
    <w:basedOn w:val="Normal"/>
    <w:rPr>
      <w:rFonts w:ascii="Arial" w:hAnsi="Arial"/>
      <w:b/>
      <w:sz w:val="24"/>
    </w:rPr>
  </w:style>
  <w:style w:type="paragraph" w:styleId="BodyText">
    <w:name w:val="Body Text"/>
    <w:basedOn w:val="Normal"/>
    <w:rPr>
      <w:sz w:val="22"/>
    </w:rPr>
  </w:style>
  <w:style w:type="paragraph" w:styleId="BodyTextFirstIndent">
    <w:name w:val="Body Text First Indent"/>
    <w:basedOn w:val="BodyText"/>
    <w:next w:val="Normal"/>
    <w:pPr>
      <w:spacing w:after="220"/>
      <w:ind w:firstLine="720"/>
    </w:pPr>
  </w:style>
  <w:style w:type="paragraph" w:customStyle="1" w:styleId="Heading2Indent">
    <w:name w:val="Heading 2 Indent"/>
    <w:basedOn w:val="Heading2"/>
    <w:next w:val="BodyTextIndent"/>
    <w:pPr>
      <w:spacing w:after="0"/>
      <w:ind w:left="720"/>
    </w:pPr>
  </w:style>
  <w:style w:type="paragraph" w:styleId="BodyTextIndent">
    <w:name w:val="Body Text Indent"/>
    <w:basedOn w:val="Normal"/>
    <w:link w:val="BodyTextIndentChar"/>
    <w:pPr>
      <w:ind w:left="720"/>
    </w:pPr>
    <w:rPr>
      <w:sz w:val="22"/>
    </w:rPr>
  </w:style>
  <w:style w:type="paragraph" w:customStyle="1" w:styleId="BodyTextHanging">
    <w:name w:val="Body Text Hanging"/>
    <w:basedOn w:val="BodyTextFirstIndent"/>
    <w:pPr>
      <w:spacing w:after="0"/>
      <w:ind w:left="1440" w:hanging="720"/>
    </w:pPr>
  </w:style>
  <w:style w:type="paragraph" w:customStyle="1" w:styleId="Numberedduties">
    <w:name w:val="Numbered duties"/>
    <w:basedOn w:val="Normal"/>
    <w:link w:val="NumbereddutiesChar"/>
    <w:pPr>
      <w:numPr>
        <w:numId w:val="3"/>
      </w:numPr>
      <w:spacing w:after="240"/>
    </w:pPr>
    <w:rPr>
      <w:sz w:val="22"/>
    </w:rPr>
  </w:style>
  <w:style w:type="paragraph" w:styleId="BalloonText">
    <w:name w:val="Balloon Text"/>
    <w:basedOn w:val="Normal"/>
    <w:link w:val="BalloonTextChar"/>
    <w:rsid w:val="0055192B"/>
    <w:rPr>
      <w:rFonts w:ascii="Tahoma" w:hAnsi="Tahoma" w:cs="Tahoma"/>
      <w:sz w:val="16"/>
      <w:szCs w:val="16"/>
    </w:rPr>
  </w:style>
  <w:style w:type="character" w:customStyle="1" w:styleId="BalloonTextChar">
    <w:name w:val="Balloon Text Char"/>
    <w:link w:val="BalloonText"/>
    <w:rsid w:val="0055192B"/>
    <w:rPr>
      <w:rFonts w:ascii="Tahoma" w:hAnsi="Tahoma" w:cs="Tahoma"/>
      <w:sz w:val="16"/>
      <w:szCs w:val="16"/>
    </w:rPr>
  </w:style>
  <w:style w:type="paragraph" w:customStyle="1" w:styleId="Numbered">
    <w:name w:val="Numbered"/>
    <w:basedOn w:val="Numberedduties"/>
    <w:link w:val="NumberedChar"/>
    <w:qFormat/>
    <w:rsid w:val="00915823"/>
    <w:pPr>
      <w:ind w:left="540" w:hanging="540"/>
    </w:pPr>
  </w:style>
  <w:style w:type="paragraph" w:customStyle="1" w:styleId="Body">
    <w:name w:val="Body"/>
    <w:basedOn w:val="BodyTextIndent"/>
    <w:link w:val="BodyChar"/>
    <w:qFormat/>
    <w:rsid w:val="00915823"/>
    <w:pPr>
      <w:ind w:left="540"/>
    </w:pPr>
  </w:style>
  <w:style w:type="character" w:customStyle="1" w:styleId="NumbereddutiesChar">
    <w:name w:val="Numbered duties Char"/>
    <w:link w:val="Numberedduties"/>
    <w:rsid w:val="00915823"/>
    <w:rPr>
      <w:sz w:val="22"/>
    </w:rPr>
  </w:style>
  <w:style w:type="character" w:customStyle="1" w:styleId="NumberedChar">
    <w:name w:val="Numbered Char"/>
    <w:link w:val="Numbered"/>
    <w:rsid w:val="00915823"/>
    <w:rPr>
      <w:sz w:val="22"/>
    </w:rPr>
  </w:style>
  <w:style w:type="character" w:customStyle="1" w:styleId="BodyTextIndentChar">
    <w:name w:val="Body Text Indent Char"/>
    <w:link w:val="BodyTextIndent"/>
    <w:rsid w:val="00915823"/>
    <w:rPr>
      <w:sz w:val="22"/>
    </w:rPr>
  </w:style>
  <w:style w:type="character" w:customStyle="1" w:styleId="BodyChar">
    <w:name w:val="Body Char"/>
    <w:link w:val="Body"/>
    <w:rsid w:val="00915823"/>
    <w:rPr>
      <w:sz w:val="22"/>
    </w:rPr>
  </w:style>
  <w:style w:type="character" w:customStyle="1" w:styleId="FooterChar">
    <w:name w:val="Footer Char"/>
    <w:basedOn w:val="DefaultParagraphFont"/>
    <w:link w:val="Footer"/>
    <w:rsid w:val="001A2FAD"/>
  </w:style>
  <w:style w:type="character" w:customStyle="1" w:styleId="HeaderChar">
    <w:name w:val="Header Char"/>
    <w:basedOn w:val="DefaultParagraphFont"/>
    <w:link w:val="Header"/>
    <w:uiPriority w:val="99"/>
    <w:rsid w:val="006608E2"/>
  </w:style>
  <w:style w:type="paragraph" w:styleId="ListParagraph">
    <w:name w:val="List Paragraph"/>
    <w:basedOn w:val="Normal"/>
    <w:uiPriority w:val="34"/>
    <w:qFormat/>
    <w:rsid w:val="00790BC3"/>
    <w:pPr>
      <w:ind w:left="720"/>
      <w:contextualSpacing/>
    </w:pPr>
  </w:style>
  <w:style w:type="character" w:styleId="Strong">
    <w:name w:val="Strong"/>
    <w:basedOn w:val="DefaultParagraphFont"/>
    <w:uiPriority w:val="22"/>
    <w:qFormat/>
    <w:rsid w:val="00FD543C"/>
    <w:rPr>
      <w:b/>
      <w:bCs/>
    </w:rPr>
  </w:style>
  <w:style w:type="paragraph" w:styleId="NormalWeb">
    <w:name w:val="Normal (Web)"/>
    <w:basedOn w:val="Normal"/>
    <w:uiPriority w:val="99"/>
    <w:unhideWhenUsed/>
    <w:rsid w:val="00EF213F"/>
    <w:pPr>
      <w:spacing w:before="100" w:beforeAutospacing="1" w:after="100" w:afterAutospacing="1"/>
    </w:pPr>
    <w:rPr>
      <w:sz w:val="24"/>
      <w:szCs w:val="24"/>
    </w:rPr>
  </w:style>
  <w:style w:type="character" w:customStyle="1" w:styleId="normaltextrun">
    <w:name w:val="normaltextrun"/>
    <w:basedOn w:val="DefaultParagraphFont"/>
    <w:rsid w:val="00745BE4"/>
  </w:style>
  <w:style w:type="character" w:customStyle="1" w:styleId="eop">
    <w:name w:val="eop"/>
    <w:basedOn w:val="DefaultParagraphFont"/>
    <w:rsid w:val="00745BE4"/>
  </w:style>
  <w:style w:type="character" w:styleId="CommentReference">
    <w:name w:val="annotation reference"/>
    <w:basedOn w:val="DefaultParagraphFont"/>
    <w:semiHidden/>
    <w:unhideWhenUsed/>
    <w:rsid w:val="004351A0"/>
    <w:rPr>
      <w:sz w:val="16"/>
      <w:szCs w:val="16"/>
    </w:rPr>
  </w:style>
  <w:style w:type="paragraph" w:styleId="CommentText">
    <w:name w:val="annotation text"/>
    <w:basedOn w:val="Normal"/>
    <w:link w:val="CommentTextChar"/>
    <w:semiHidden/>
    <w:unhideWhenUsed/>
    <w:rsid w:val="004351A0"/>
  </w:style>
  <w:style w:type="character" w:customStyle="1" w:styleId="CommentTextChar">
    <w:name w:val="Comment Text Char"/>
    <w:basedOn w:val="DefaultParagraphFont"/>
    <w:link w:val="CommentText"/>
    <w:semiHidden/>
    <w:rsid w:val="004351A0"/>
  </w:style>
  <w:style w:type="paragraph" w:styleId="CommentSubject">
    <w:name w:val="annotation subject"/>
    <w:basedOn w:val="CommentText"/>
    <w:next w:val="CommentText"/>
    <w:link w:val="CommentSubjectChar"/>
    <w:semiHidden/>
    <w:unhideWhenUsed/>
    <w:rsid w:val="004351A0"/>
    <w:rPr>
      <w:b/>
      <w:bCs/>
    </w:rPr>
  </w:style>
  <w:style w:type="character" w:customStyle="1" w:styleId="CommentSubjectChar">
    <w:name w:val="Comment Subject Char"/>
    <w:basedOn w:val="CommentTextChar"/>
    <w:link w:val="CommentSubject"/>
    <w:semiHidden/>
    <w:rsid w:val="004351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35005">
      <w:bodyDiv w:val="1"/>
      <w:marLeft w:val="0"/>
      <w:marRight w:val="0"/>
      <w:marTop w:val="0"/>
      <w:marBottom w:val="0"/>
      <w:divBdr>
        <w:top w:val="none" w:sz="0" w:space="0" w:color="auto"/>
        <w:left w:val="none" w:sz="0" w:space="0" w:color="auto"/>
        <w:bottom w:val="none" w:sz="0" w:space="0" w:color="auto"/>
        <w:right w:val="none" w:sz="0" w:space="0" w:color="auto"/>
      </w:divBdr>
    </w:div>
    <w:div w:id="679162556">
      <w:bodyDiv w:val="1"/>
      <w:marLeft w:val="0"/>
      <w:marRight w:val="0"/>
      <w:marTop w:val="0"/>
      <w:marBottom w:val="0"/>
      <w:divBdr>
        <w:top w:val="none" w:sz="0" w:space="0" w:color="auto"/>
        <w:left w:val="none" w:sz="0" w:space="0" w:color="auto"/>
        <w:bottom w:val="none" w:sz="0" w:space="0" w:color="auto"/>
        <w:right w:val="none" w:sz="0" w:space="0" w:color="auto"/>
      </w:divBdr>
    </w:div>
    <w:div w:id="696277793">
      <w:bodyDiv w:val="1"/>
      <w:marLeft w:val="0"/>
      <w:marRight w:val="0"/>
      <w:marTop w:val="0"/>
      <w:marBottom w:val="0"/>
      <w:divBdr>
        <w:top w:val="none" w:sz="0" w:space="0" w:color="auto"/>
        <w:left w:val="none" w:sz="0" w:space="0" w:color="auto"/>
        <w:bottom w:val="none" w:sz="0" w:space="0" w:color="auto"/>
        <w:right w:val="none" w:sz="0" w:space="0" w:color="auto"/>
      </w:divBdr>
    </w:div>
    <w:div w:id="1095051195">
      <w:bodyDiv w:val="1"/>
      <w:marLeft w:val="0"/>
      <w:marRight w:val="0"/>
      <w:marTop w:val="0"/>
      <w:marBottom w:val="0"/>
      <w:divBdr>
        <w:top w:val="none" w:sz="0" w:space="0" w:color="auto"/>
        <w:left w:val="none" w:sz="0" w:space="0" w:color="auto"/>
        <w:bottom w:val="none" w:sz="0" w:space="0" w:color="auto"/>
        <w:right w:val="none" w:sz="0" w:space="0" w:color="auto"/>
      </w:divBdr>
    </w:div>
    <w:div w:id="1571381660">
      <w:bodyDiv w:val="1"/>
      <w:marLeft w:val="0"/>
      <w:marRight w:val="0"/>
      <w:marTop w:val="0"/>
      <w:marBottom w:val="0"/>
      <w:divBdr>
        <w:top w:val="none" w:sz="0" w:space="0" w:color="auto"/>
        <w:left w:val="none" w:sz="0" w:space="0" w:color="auto"/>
        <w:bottom w:val="none" w:sz="0" w:space="0" w:color="auto"/>
        <w:right w:val="none" w:sz="0" w:space="0" w:color="auto"/>
      </w:divBdr>
    </w:div>
    <w:div w:id="1579166250">
      <w:bodyDiv w:val="1"/>
      <w:marLeft w:val="0"/>
      <w:marRight w:val="0"/>
      <w:marTop w:val="0"/>
      <w:marBottom w:val="0"/>
      <w:divBdr>
        <w:top w:val="none" w:sz="0" w:space="0" w:color="auto"/>
        <w:left w:val="none" w:sz="0" w:space="0" w:color="auto"/>
        <w:bottom w:val="none" w:sz="0" w:space="0" w:color="auto"/>
        <w:right w:val="none" w:sz="0" w:space="0" w:color="auto"/>
      </w:divBdr>
    </w:div>
    <w:div w:id="1689985153">
      <w:bodyDiv w:val="1"/>
      <w:marLeft w:val="0"/>
      <w:marRight w:val="0"/>
      <w:marTop w:val="0"/>
      <w:marBottom w:val="0"/>
      <w:divBdr>
        <w:top w:val="none" w:sz="0" w:space="0" w:color="auto"/>
        <w:left w:val="none" w:sz="0" w:space="0" w:color="auto"/>
        <w:bottom w:val="none" w:sz="0" w:space="0" w:color="auto"/>
        <w:right w:val="none" w:sz="0" w:space="0" w:color="auto"/>
      </w:divBdr>
    </w:div>
    <w:div w:id="214415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32903813-0e49-4eed-8d14-1b5b96f20ada">
      <UserInfo>
        <DisplayName>Koreen Barreras-Brown</DisplayName>
        <AccountId>12</AccountId>
        <AccountType/>
      </UserInfo>
      <UserInfo>
        <DisplayName>Christopher Ortiz</DisplayName>
        <AccountId>87</AccountId>
        <AccountType/>
      </UserInfo>
      <UserInfo>
        <DisplayName>Jelena Doney</DisplayName>
        <AccountId>88</AccountId>
        <AccountType/>
      </UserInfo>
      <UserInfo>
        <DisplayName>Hank Bauer</DisplayName>
        <AccountId>89</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1D86F42CD1BEC478F168499117CBF74" ma:contentTypeVersion="14" ma:contentTypeDescription="Create a new document." ma:contentTypeScope="" ma:versionID="e7b75081380d4ed01cffc125f553c355">
  <xsd:schema xmlns:xsd="http://www.w3.org/2001/XMLSchema" xmlns:xs="http://www.w3.org/2001/XMLSchema" xmlns:p="http://schemas.microsoft.com/office/2006/metadata/properties" xmlns:ns3="e36105cc-6270-4299-9afa-dcdc8d712177" xmlns:ns4="32903813-0e49-4eed-8d14-1b5b96f20ada" targetNamespace="http://schemas.microsoft.com/office/2006/metadata/properties" ma:root="true" ma:fieldsID="cd20e392023e3243eebb705f66a81328" ns3:_="" ns4:_="">
    <xsd:import namespace="e36105cc-6270-4299-9afa-dcdc8d712177"/>
    <xsd:import namespace="32903813-0e49-4eed-8d14-1b5b96f20ad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6105cc-6270-4299-9afa-dcdc8d7121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2903813-0e49-4eed-8d14-1b5b96f20ad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23015A-31DA-4679-AE62-9A1966817C27}">
  <ds:schemaRefs>
    <ds:schemaRef ds:uri="http://schemas.microsoft.com/sharepoint/v3/contenttype/forms"/>
  </ds:schemaRefs>
</ds:datastoreItem>
</file>

<file path=customXml/itemProps2.xml><?xml version="1.0" encoding="utf-8"?>
<ds:datastoreItem xmlns:ds="http://schemas.openxmlformats.org/officeDocument/2006/customXml" ds:itemID="{DD23700A-A0E0-494B-93EC-80E73BD50D6F}">
  <ds:schemaRefs>
    <ds:schemaRef ds:uri="http://purl.org/dc/dcmitype/"/>
    <ds:schemaRef ds:uri="http://schemas.microsoft.com/office/infopath/2007/PartnerControls"/>
    <ds:schemaRef ds:uri="e36105cc-6270-4299-9afa-dcdc8d712177"/>
    <ds:schemaRef ds:uri="http://purl.org/dc/elements/1.1/"/>
    <ds:schemaRef ds:uri="http://www.w3.org/XML/1998/namespace"/>
    <ds:schemaRef ds:uri="http://schemas.microsoft.com/office/2006/documentManagement/types"/>
    <ds:schemaRef ds:uri="http://schemas.openxmlformats.org/package/2006/metadata/core-properties"/>
    <ds:schemaRef ds:uri="32903813-0e49-4eed-8d14-1b5b96f20ada"/>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9949532A-74C4-4DA4-AA21-E12F98CA9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36105cc-6270-4299-9afa-dcdc8d712177"/>
    <ds:schemaRef ds:uri="32903813-0e49-4eed-8d14-1b5b96f20a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BFB750F-8AEA-49BF-8EAE-99EECCE90D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984</Words>
  <Characters>6460</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Sample Job Description Format</vt:lpstr>
    </vt:vector>
  </TitlesOfParts>
  <Company>TASB</Company>
  <LinksUpToDate>false</LinksUpToDate>
  <CharactersWithSpaces>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Job Description Format</dc:title>
  <dc:subject/>
  <dc:creator>TASB HR Services</dc:creator>
  <cp:keywords>sample job description, job description form, job descriptions</cp:keywords>
  <cp:lastModifiedBy>Hank Bauer</cp:lastModifiedBy>
  <cp:revision>2</cp:revision>
  <cp:lastPrinted>2013-03-05T19:36:00Z</cp:lastPrinted>
  <dcterms:created xsi:type="dcterms:W3CDTF">2022-06-03T17:16:00Z</dcterms:created>
  <dcterms:modified xsi:type="dcterms:W3CDTF">2022-06-03T17:16:00Z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0x010100D1D86F42CD1BEC478F168499117CBF74</vt:lpwstr>
  </property>
</Properties>
</file>