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7D" w:rsidRDefault="00A70942" w:rsidP="00A70942">
      <w:pPr>
        <w:spacing w:after="0" w:line="240" w:lineRule="auto"/>
        <w:jc w:val="center"/>
        <w:rPr>
          <w:rFonts w:ascii="Quintessential" w:eastAsia="Quintessential" w:hAnsi="Quintessential" w:cs="Quintessential"/>
          <w:color w:val="1F497D"/>
          <w:sz w:val="48"/>
          <w:szCs w:val="48"/>
        </w:rPr>
      </w:pPr>
      <w:r>
        <w:rPr>
          <w:rFonts w:ascii="Quintessential" w:eastAsia="Quintessential" w:hAnsi="Quintessential" w:cs="Quintessential"/>
          <w:color w:val="1F497D"/>
          <w:sz w:val="48"/>
          <w:szCs w:val="48"/>
        </w:rPr>
        <w:t>Region II 2020</w:t>
      </w:r>
    </w:p>
    <w:p w:rsidR="008E327D" w:rsidRDefault="00A70942">
      <w:pPr>
        <w:jc w:val="center"/>
        <w:rPr>
          <w:rFonts w:ascii="Quintessential" w:eastAsia="Quintessential" w:hAnsi="Quintessential" w:cs="Quintessential"/>
          <w:color w:val="1F497D"/>
          <w:sz w:val="48"/>
          <w:szCs w:val="48"/>
        </w:rPr>
      </w:pPr>
      <w:r>
        <w:rPr>
          <w:rFonts w:ascii="Quintessential" w:eastAsia="Quintessential" w:hAnsi="Quintessential" w:cs="Quintessential"/>
          <w:color w:val="1F497D"/>
          <w:sz w:val="48"/>
          <w:szCs w:val="48"/>
        </w:rPr>
        <w:t>"Riding the WAVES of CTE"</w:t>
      </w:r>
    </w:p>
    <w:p w:rsidR="00A70942" w:rsidRDefault="00A70942" w:rsidP="00A70942">
      <w:pPr>
        <w:spacing w:after="0" w:line="240" w:lineRule="auto"/>
      </w:pPr>
      <w:r>
        <w:t>South Carolina Association for Career and Technical Education is Hosting ACTE Region II "Riding the Waves of CTE"</w:t>
      </w:r>
      <w:r>
        <w:rPr>
          <w:i/>
        </w:rPr>
        <w:t xml:space="preserve"> </w:t>
      </w:r>
      <w:r>
        <w:t xml:space="preserve">Conference, October 1-3, 2020 at Embassy Suites Hotel at Kingston Plantation, 9800 Queensway Blvd., Myrtle Beach, SC.  (Oct. 1 PCM Meeting &amp; Pre-Con "ACTE Connect"; Oct. 2 - Sessions &amp; Luncheon &amp; Oct. 3 Sessions and Awards Luncheon) </w:t>
      </w:r>
    </w:p>
    <w:p w:rsidR="00A70942" w:rsidRDefault="00A70942" w:rsidP="00A70942">
      <w:pPr>
        <w:spacing w:after="0" w:line="240" w:lineRule="auto"/>
      </w:pPr>
    </w:p>
    <w:p w:rsidR="008E327D" w:rsidRDefault="00A70942" w:rsidP="00A70942">
      <w:pPr>
        <w:spacing w:after="0" w:line="240" w:lineRule="auto"/>
      </w:pPr>
      <w:r>
        <w:t xml:space="preserve"> I will attend Pre Con “ACTE Connect</w:t>
      </w:r>
      <w:proofErr w:type="gramStart"/>
      <w:r>
        <w:t>”  Yes</w:t>
      </w:r>
      <w:proofErr w:type="gramEnd"/>
      <w:r>
        <w:t>_______</w:t>
      </w:r>
    </w:p>
    <w:p w:rsidR="00A70942" w:rsidRDefault="00A709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8E327D" w:rsidRDefault="00A709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Hotel reservations at Embassy Suites 1-800-876-0010 ask for code: </w:t>
      </w:r>
      <w:r>
        <w:rPr>
          <w:rFonts w:ascii="Times New Roman" w:eastAsia="Times New Roman" w:hAnsi="Times New Roman" w:cs="Times New Roman"/>
          <w:color w:val="1F497D"/>
          <w:sz w:val="24"/>
          <w:szCs w:val="24"/>
        </w:rPr>
        <w:t>ACT i</w:t>
      </w:r>
      <w:r>
        <w:rPr>
          <w:rFonts w:ascii="Times New Roman" w:eastAsia="Times New Roman" w:hAnsi="Times New Roman" w:cs="Times New Roman"/>
          <w:color w:val="000000"/>
          <w:sz w:val="24"/>
          <w:szCs w:val="24"/>
        </w:rPr>
        <w:t xml:space="preserve">ncludes parking </w:t>
      </w:r>
    </w:p>
    <w:p w:rsidR="008E327D" w:rsidRDefault="00A709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hotel online booking   </w:t>
      </w:r>
      <w:r>
        <w:rPr>
          <w:rFonts w:ascii="Arial" w:eastAsia="Arial" w:hAnsi="Arial" w:cs="Arial"/>
          <w:color w:val="1155CC"/>
          <w:highlight w:val="white"/>
          <w:u w:val="single"/>
        </w:rPr>
        <w:t xml:space="preserve">https://book.passkey.com/go/CAREEREDUC </w:t>
      </w:r>
    </w:p>
    <w:p w:rsidR="008E327D" w:rsidRDefault="00A70942">
      <w:proofErr w:type="gramStart"/>
      <w:r>
        <w:t>Wi-Fi in hotel room, nightly social, and breakfast each morning.</w:t>
      </w:r>
      <w:proofErr w:type="gramEnd"/>
      <w:r>
        <w:t xml:space="preserve"> Room rates are $189.00 plus tax and resort fee for single or double occupancy. The cutoff date for this rate is September 1, 2020. </w:t>
      </w:r>
    </w:p>
    <w:p w:rsidR="008E327D" w:rsidRDefault="00A70942">
      <w:pPr>
        <w:rPr>
          <w:b/>
          <w:color w:val="17365D"/>
          <w:sz w:val="20"/>
          <w:szCs w:val="20"/>
        </w:rPr>
      </w:pPr>
      <w:r>
        <w:t xml:space="preserve"> </w:t>
      </w:r>
      <w:r>
        <w:rPr>
          <w:b/>
          <w:color w:val="17365D"/>
          <w:sz w:val="20"/>
          <w:szCs w:val="20"/>
        </w:rPr>
        <w:t xml:space="preserve">Conference Registration is $200.00 until September 1st;   225.00 September 2nd and On-site registration.  </w:t>
      </w:r>
    </w:p>
    <w:p w:rsidR="008E327D" w:rsidRDefault="00A70942">
      <w:pPr>
        <w:spacing w:after="0" w:line="240" w:lineRule="auto"/>
      </w:pPr>
      <w:r>
        <w:t>Fill out online at ___</w:t>
      </w:r>
      <w:hyperlink r:id="rId5">
        <w:r>
          <w:rPr>
            <w:color w:val="0000FF"/>
            <w:u w:val="single"/>
          </w:rPr>
          <w:t>http://www.scacte.org/</w:t>
        </w:r>
      </w:hyperlink>
      <w:r>
        <w:t xml:space="preserve">_  and pay by credit card through PayPal or Mail registration form with check, money order, credit card, payable to SCACTE. Onsite payment required, if not received prior to conference start. Mail form with payment to: SCACTE- Region II, c/o Ray Boland, 1904 Salem Church Road, </w:t>
      </w:r>
      <w:proofErr w:type="spellStart"/>
      <w:r>
        <w:t>Irmo</w:t>
      </w:r>
      <w:proofErr w:type="spellEnd"/>
      <w:r>
        <w:t>, SC 29063 Questions: Contact Ray Boland -803-445-3945 boland@scacte.info</w:t>
      </w:r>
    </w:p>
    <w:p w:rsidR="008E327D" w:rsidRDefault="008E327D">
      <w:pPr>
        <w:spacing w:after="0" w:line="240" w:lineRule="auto"/>
      </w:pPr>
    </w:p>
    <w:p w:rsidR="008E327D" w:rsidRDefault="00A70942">
      <w:proofErr w:type="gramStart"/>
      <w:r>
        <w:t>Name  _</w:t>
      </w:r>
      <w:proofErr w:type="gramEnd"/>
      <w:r>
        <w:t>_________________________________________________ State Association ___________</w:t>
      </w:r>
    </w:p>
    <w:p w:rsidR="008E327D" w:rsidRDefault="00A70942">
      <w:r>
        <w:t>Preferred Name on Nametag ____________________________</w:t>
      </w:r>
    </w:p>
    <w:p w:rsidR="008E327D" w:rsidRDefault="00A70942">
      <w:r>
        <w:t xml:space="preserve"> Job Title__________________________ Contact Phone Number__________________________</w:t>
      </w:r>
    </w:p>
    <w:p w:rsidR="008E327D" w:rsidRDefault="00A70942">
      <w:r>
        <w:t>SCHOOL _________________________________________________________________________</w:t>
      </w:r>
    </w:p>
    <w:p w:rsidR="008E327D" w:rsidRDefault="00A70942">
      <w:r>
        <w:t xml:space="preserve">Address________________________________________City______________________State_________ </w:t>
      </w:r>
    </w:p>
    <w:p w:rsidR="008E327D" w:rsidRDefault="00A70942">
      <w:r>
        <w:t>EMAIL (required):________________________________________ Amount Enclosed</w:t>
      </w:r>
      <w:proofErr w:type="gramStart"/>
      <w:r>
        <w:t>:_</w:t>
      </w:r>
      <w:proofErr w:type="gramEnd"/>
      <w:r>
        <w:t xml:space="preserve">__________ ___  </w:t>
      </w:r>
    </w:p>
    <w:p w:rsidR="008E327D" w:rsidRDefault="00A70942">
      <w:r>
        <w:t xml:space="preserve">PO or CHECK#_______________________________ CC PAYMENT _____________  </w:t>
      </w:r>
    </w:p>
    <w:p w:rsidR="008E327D" w:rsidRDefault="00A70942">
      <w:r>
        <w:t>Credit Card Type VISA/</w:t>
      </w:r>
      <w:proofErr w:type="spellStart"/>
      <w:r>
        <w:t>Mastercard</w:t>
      </w:r>
      <w:proofErr w:type="spellEnd"/>
      <w:r>
        <w:t>/</w:t>
      </w:r>
      <w:proofErr w:type="gramStart"/>
      <w:r>
        <w:t>Discover  Number</w:t>
      </w:r>
      <w:proofErr w:type="gramEnd"/>
      <w:r>
        <w:t>________________________________________</w:t>
      </w:r>
    </w:p>
    <w:p w:rsidR="008E327D" w:rsidRDefault="00A70942">
      <w:r>
        <w:t>Expiration Date ______Month/_______Year    CVV_______</w:t>
      </w:r>
    </w:p>
    <w:p w:rsidR="008E327D" w:rsidRDefault="00A70942">
      <w:proofErr w:type="gramStart"/>
      <w:r>
        <w:t>If additional guest luncheon tickets are needed $100.00 per person.</w:t>
      </w:r>
      <w:proofErr w:type="gramEnd"/>
    </w:p>
    <w:p w:rsidR="008E327D" w:rsidRDefault="00A70942" w:rsidP="00A70942">
      <w:pPr>
        <w:spacing w:after="0" w:line="240" w:lineRule="auto"/>
      </w:pPr>
      <w:r>
        <w:t>To register by mail, complete this form and send to Ray Boland, at above address indicating your credit card payment. If any questions, please contact Ray Boland, Executive Director, SCACTE</w:t>
      </w:r>
      <w:proofErr w:type="gramStart"/>
      <w:r>
        <w:t>,  (</w:t>
      </w:r>
      <w:proofErr w:type="gramEnd"/>
      <w:r>
        <w:t>boland@scacte.info / 803-445-3945 Ph./FAX: 803-781-1176)  Oct. 1-3, 2020 at Kingston Plantation Embassy Suites Myrtle Beach, SC.</w:t>
      </w:r>
    </w:p>
    <w:sectPr w:rsidR="008E327D" w:rsidSect="00A70942">
      <w:pgSz w:w="12240" w:h="15840"/>
      <w:pgMar w:top="1152" w:right="1440" w:bottom="1152"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Quintessential">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27D"/>
    <w:rsid w:val="00711855"/>
    <w:rsid w:val="007C4024"/>
    <w:rsid w:val="008E327D"/>
    <w:rsid w:val="00A70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0A"/>
  </w:style>
  <w:style w:type="paragraph" w:styleId="Heading1">
    <w:name w:val="heading 1"/>
    <w:basedOn w:val="normal0"/>
    <w:next w:val="normal0"/>
    <w:rsid w:val="008E327D"/>
    <w:pPr>
      <w:keepNext/>
      <w:keepLines/>
      <w:spacing w:before="480" w:after="120"/>
      <w:outlineLvl w:val="0"/>
    </w:pPr>
    <w:rPr>
      <w:b/>
      <w:sz w:val="48"/>
      <w:szCs w:val="48"/>
    </w:rPr>
  </w:style>
  <w:style w:type="paragraph" w:styleId="Heading2">
    <w:name w:val="heading 2"/>
    <w:basedOn w:val="normal0"/>
    <w:next w:val="normal0"/>
    <w:rsid w:val="008E327D"/>
    <w:pPr>
      <w:keepNext/>
      <w:keepLines/>
      <w:spacing w:before="360" w:after="80"/>
      <w:outlineLvl w:val="1"/>
    </w:pPr>
    <w:rPr>
      <w:b/>
      <w:sz w:val="36"/>
      <w:szCs w:val="36"/>
    </w:rPr>
  </w:style>
  <w:style w:type="paragraph" w:styleId="Heading3">
    <w:name w:val="heading 3"/>
    <w:basedOn w:val="normal0"/>
    <w:next w:val="normal0"/>
    <w:rsid w:val="008E327D"/>
    <w:pPr>
      <w:keepNext/>
      <w:keepLines/>
      <w:spacing w:before="280" w:after="80"/>
      <w:outlineLvl w:val="2"/>
    </w:pPr>
    <w:rPr>
      <w:b/>
      <w:sz w:val="28"/>
      <w:szCs w:val="28"/>
    </w:rPr>
  </w:style>
  <w:style w:type="paragraph" w:styleId="Heading4">
    <w:name w:val="heading 4"/>
    <w:basedOn w:val="normal0"/>
    <w:next w:val="normal0"/>
    <w:rsid w:val="008E327D"/>
    <w:pPr>
      <w:keepNext/>
      <w:keepLines/>
      <w:spacing w:before="240" w:after="40"/>
      <w:outlineLvl w:val="3"/>
    </w:pPr>
    <w:rPr>
      <w:b/>
      <w:sz w:val="24"/>
      <w:szCs w:val="24"/>
    </w:rPr>
  </w:style>
  <w:style w:type="paragraph" w:styleId="Heading5">
    <w:name w:val="heading 5"/>
    <w:basedOn w:val="normal0"/>
    <w:next w:val="normal0"/>
    <w:rsid w:val="008E327D"/>
    <w:pPr>
      <w:keepNext/>
      <w:keepLines/>
      <w:spacing w:before="220" w:after="40"/>
      <w:outlineLvl w:val="4"/>
    </w:pPr>
    <w:rPr>
      <w:b/>
    </w:rPr>
  </w:style>
  <w:style w:type="paragraph" w:styleId="Heading6">
    <w:name w:val="heading 6"/>
    <w:basedOn w:val="normal0"/>
    <w:next w:val="normal0"/>
    <w:rsid w:val="008E327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E327D"/>
  </w:style>
  <w:style w:type="paragraph" w:styleId="Title">
    <w:name w:val="Title"/>
    <w:basedOn w:val="normal0"/>
    <w:next w:val="normal0"/>
    <w:rsid w:val="008E327D"/>
    <w:pPr>
      <w:keepNext/>
      <w:keepLines/>
      <w:spacing w:before="480" w:after="120"/>
    </w:pPr>
    <w:rPr>
      <w:b/>
      <w:sz w:val="72"/>
      <w:szCs w:val="72"/>
    </w:rPr>
  </w:style>
  <w:style w:type="character" w:styleId="Hyperlink">
    <w:name w:val="Hyperlink"/>
    <w:basedOn w:val="DefaultParagraphFont"/>
    <w:uiPriority w:val="99"/>
    <w:semiHidden/>
    <w:unhideWhenUsed/>
    <w:rsid w:val="00C04AC5"/>
    <w:rPr>
      <w:color w:val="0000FF"/>
      <w:u w:val="single"/>
    </w:rPr>
  </w:style>
  <w:style w:type="paragraph" w:styleId="NormalWeb">
    <w:name w:val="Normal (Web)"/>
    <w:basedOn w:val="Normal"/>
    <w:uiPriority w:val="99"/>
    <w:semiHidden/>
    <w:unhideWhenUsed/>
    <w:rsid w:val="00D83D7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rsid w:val="008E327D"/>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cact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6W+V9iqFCxZunEKgLPR6VSKVuA==">AMUW2mXEr6HaD1q4lDz1fQIXieOvMRVntYseOd5USvd6VhfUO0cOqIGuosn3HUNIWtj4RF8lYtextswWnlGj5H2GY92r/nLOOeLLn2Bf5xrjbSmRbh09fzg=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2072</Characters>
  <Application>Microsoft Office Word</Application>
  <DocSecurity>0</DocSecurity>
  <Lines>17</Lines>
  <Paragraphs>4</Paragraphs>
  <ScaleCrop>false</ScaleCrop>
  <Company>Hewlett-Packard Company</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Marcelle Boland</dc:creator>
  <cp:lastModifiedBy>New</cp:lastModifiedBy>
  <cp:revision>2</cp:revision>
  <dcterms:created xsi:type="dcterms:W3CDTF">2020-01-23T15:59:00Z</dcterms:created>
  <dcterms:modified xsi:type="dcterms:W3CDTF">2020-01-23T15:59:00Z</dcterms:modified>
</cp:coreProperties>
</file>