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28865" w14:textId="77777777" w:rsidR="003E7A12" w:rsidRPr="00CB4A31" w:rsidRDefault="000608FE" w:rsidP="000608FE">
      <w:pPr>
        <w:pStyle w:val="NoSpacing"/>
        <w:jc w:val="center"/>
        <w:rPr>
          <w:b/>
          <w:sz w:val="24"/>
          <w:szCs w:val="24"/>
        </w:rPr>
      </w:pPr>
      <w:r w:rsidRPr="00CB4A31">
        <w:rPr>
          <w:b/>
          <w:sz w:val="24"/>
          <w:szCs w:val="24"/>
        </w:rPr>
        <w:t>ACTE</w:t>
      </w:r>
      <w:r w:rsidR="00183563" w:rsidRPr="00CB4A31">
        <w:rPr>
          <w:b/>
          <w:sz w:val="24"/>
          <w:szCs w:val="24"/>
        </w:rPr>
        <w:t xml:space="preserve"> POLICY COMMITTEE MEETING</w:t>
      </w:r>
    </w:p>
    <w:p w14:paraId="76D78532" w14:textId="77777777" w:rsidR="00183563" w:rsidRPr="00CB4A31" w:rsidRDefault="00152393" w:rsidP="000608FE">
      <w:pPr>
        <w:pStyle w:val="NoSpacing"/>
        <w:jc w:val="center"/>
        <w:rPr>
          <w:b/>
          <w:sz w:val="24"/>
          <w:szCs w:val="24"/>
        </w:rPr>
      </w:pPr>
      <w:r>
        <w:rPr>
          <w:b/>
          <w:sz w:val="24"/>
          <w:szCs w:val="24"/>
        </w:rPr>
        <w:t>November 30, 2016 – 3:00 p.m.</w:t>
      </w:r>
    </w:p>
    <w:p w14:paraId="451DCEC4" w14:textId="77777777" w:rsidR="000608FE" w:rsidRDefault="00152393" w:rsidP="00326043">
      <w:pPr>
        <w:pStyle w:val="NoSpacing"/>
        <w:jc w:val="center"/>
        <w:rPr>
          <w:b/>
          <w:sz w:val="24"/>
          <w:szCs w:val="24"/>
        </w:rPr>
      </w:pPr>
      <w:r>
        <w:rPr>
          <w:b/>
          <w:sz w:val="24"/>
          <w:szCs w:val="24"/>
        </w:rPr>
        <w:t>Westgate Hotel, Conference Room 7</w:t>
      </w:r>
    </w:p>
    <w:p w14:paraId="23921BEF" w14:textId="77777777" w:rsidR="00326043" w:rsidRDefault="00326043" w:rsidP="00326043">
      <w:pPr>
        <w:pStyle w:val="NoSpacing"/>
        <w:jc w:val="center"/>
      </w:pPr>
    </w:p>
    <w:p w14:paraId="3746546D" w14:textId="77777777" w:rsidR="00DC1CC3" w:rsidRDefault="00DC1CC3" w:rsidP="000608FE">
      <w:pPr>
        <w:pStyle w:val="NoSpacing"/>
        <w:rPr>
          <w:b/>
        </w:rPr>
      </w:pPr>
    </w:p>
    <w:p w14:paraId="2021A0B5" w14:textId="77777777" w:rsidR="000608FE" w:rsidRPr="00DC1CC3" w:rsidRDefault="000608FE" w:rsidP="000608FE">
      <w:pPr>
        <w:pStyle w:val="NoSpacing"/>
        <w:rPr>
          <w:b/>
        </w:rPr>
      </w:pPr>
      <w:r w:rsidRPr="00DC1CC3">
        <w:rPr>
          <w:b/>
        </w:rPr>
        <w:t xml:space="preserve">Attendees: </w:t>
      </w:r>
    </w:p>
    <w:p w14:paraId="451F01B1" w14:textId="77777777" w:rsidR="00420509" w:rsidRDefault="00152393" w:rsidP="000608FE">
      <w:pPr>
        <w:pStyle w:val="NoSpacing"/>
      </w:pPr>
      <w:r>
        <w:t>Eric Ripley (in place of Nancy Mulvey), Jeanette Capshaw, Jane Bowen, Wendy Perry, David Hughes, Jeanette Thomas (in place of Monica Marsh), Dan Smith</w:t>
      </w:r>
    </w:p>
    <w:p w14:paraId="5190B725" w14:textId="77777777" w:rsidR="00152393" w:rsidRDefault="00152393" w:rsidP="000608FE">
      <w:pPr>
        <w:pStyle w:val="NoSpacing"/>
      </w:pPr>
    </w:p>
    <w:p w14:paraId="37CEEA19" w14:textId="77777777" w:rsidR="00183563" w:rsidRPr="00431CD2" w:rsidRDefault="00081E2F" w:rsidP="00081E2F">
      <w:pPr>
        <w:pStyle w:val="NoSpacing"/>
        <w:rPr>
          <w:b/>
          <w:sz w:val="24"/>
          <w:szCs w:val="24"/>
        </w:rPr>
      </w:pPr>
      <w:r w:rsidRPr="00431CD2">
        <w:rPr>
          <w:b/>
          <w:sz w:val="24"/>
          <w:szCs w:val="24"/>
        </w:rPr>
        <w:t>0</w:t>
      </w:r>
      <w:r w:rsidR="00183563" w:rsidRPr="00431CD2">
        <w:rPr>
          <w:b/>
          <w:sz w:val="24"/>
          <w:szCs w:val="24"/>
        </w:rPr>
        <w:t>1) Call to Order</w:t>
      </w:r>
      <w:r w:rsidR="00183563" w:rsidRPr="00431CD2">
        <w:rPr>
          <w:b/>
          <w:sz w:val="24"/>
          <w:szCs w:val="24"/>
        </w:rPr>
        <w:tab/>
      </w:r>
      <w:r w:rsidR="00183563" w:rsidRPr="00431CD2">
        <w:rPr>
          <w:b/>
          <w:sz w:val="24"/>
          <w:szCs w:val="24"/>
        </w:rPr>
        <w:tab/>
      </w:r>
      <w:r w:rsidR="00183563" w:rsidRPr="00431CD2">
        <w:rPr>
          <w:b/>
          <w:sz w:val="24"/>
          <w:szCs w:val="24"/>
        </w:rPr>
        <w:tab/>
      </w:r>
      <w:r w:rsidR="00183563" w:rsidRPr="00431CD2">
        <w:rPr>
          <w:b/>
          <w:sz w:val="24"/>
          <w:szCs w:val="24"/>
        </w:rPr>
        <w:tab/>
      </w:r>
      <w:r w:rsidR="00183563" w:rsidRPr="00431CD2">
        <w:rPr>
          <w:b/>
          <w:sz w:val="24"/>
          <w:szCs w:val="24"/>
        </w:rPr>
        <w:tab/>
      </w:r>
      <w:r w:rsidR="00183563" w:rsidRPr="00431CD2">
        <w:rPr>
          <w:b/>
          <w:sz w:val="24"/>
          <w:szCs w:val="24"/>
        </w:rPr>
        <w:tab/>
      </w:r>
      <w:r w:rsidR="00183563" w:rsidRPr="00431CD2">
        <w:rPr>
          <w:b/>
          <w:sz w:val="24"/>
          <w:szCs w:val="24"/>
        </w:rPr>
        <w:tab/>
      </w:r>
      <w:r w:rsidR="00326043">
        <w:rPr>
          <w:b/>
          <w:sz w:val="24"/>
          <w:szCs w:val="24"/>
        </w:rPr>
        <w:t>Janet Goble</w:t>
      </w:r>
    </w:p>
    <w:p w14:paraId="17F78AE4" w14:textId="77777777" w:rsidR="002009CB" w:rsidRPr="00081E2F" w:rsidRDefault="002009CB" w:rsidP="00081E2F">
      <w:pPr>
        <w:pStyle w:val="NoSpacing"/>
        <w:rPr>
          <w:sz w:val="24"/>
          <w:szCs w:val="24"/>
        </w:rPr>
      </w:pPr>
    </w:p>
    <w:p w14:paraId="0E97FD16" w14:textId="77777777" w:rsidR="00183563" w:rsidRPr="00A340C3" w:rsidRDefault="00081E2F" w:rsidP="00081E2F">
      <w:pPr>
        <w:pStyle w:val="NoSpacing"/>
        <w:rPr>
          <w:b/>
          <w:sz w:val="24"/>
          <w:szCs w:val="24"/>
        </w:rPr>
      </w:pPr>
      <w:r w:rsidRPr="00A340C3">
        <w:rPr>
          <w:b/>
          <w:sz w:val="24"/>
          <w:szCs w:val="24"/>
        </w:rPr>
        <w:t>0</w:t>
      </w:r>
      <w:r w:rsidR="00183563" w:rsidRPr="00A340C3">
        <w:rPr>
          <w:b/>
          <w:sz w:val="24"/>
          <w:szCs w:val="24"/>
        </w:rPr>
        <w:t>2) Welcome and Introductions</w:t>
      </w:r>
      <w:r w:rsidR="00206380" w:rsidRPr="00A340C3">
        <w:rPr>
          <w:b/>
          <w:sz w:val="24"/>
          <w:szCs w:val="24"/>
        </w:rPr>
        <w:tab/>
      </w:r>
      <w:r w:rsidR="00206380" w:rsidRPr="00A340C3">
        <w:rPr>
          <w:b/>
          <w:sz w:val="24"/>
          <w:szCs w:val="24"/>
        </w:rPr>
        <w:tab/>
      </w:r>
      <w:r w:rsidR="00206380" w:rsidRPr="00A340C3">
        <w:rPr>
          <w:b/>
          <w:sz w:val="24"/>
          <w:szCs w:val="24"/>
        </w:rPr>
        <w:tab/>
      </w:r>
      <w:r w:rsidR="00206380" w:rsidRPr="00A340C3">
        <w:rPr>
          <w:b/>
          <w:sz w:val="24"/>
          <w:szCs w:val="24"/>
        </w:rPr>
        <w:tab/>
      </w:r>
      <w:r w:rsidR="00206380" w:rsidRPr="00A340C3">
        <w:rPr>
          <w:b/>
          <w:sz w:val="24"/>
          <w:szCs w:val="24"/>
        </w:rPr>
        <w:tab/>
      </w:r>
      <w:r w:rsidR="00326043">
        <w:rPr>
          <w:b/>
          <w:sz w:val="24"/>
          <w:szCs w:val="24"/>
        </w:rPr>
        <w:t>Janet Goble</w:t>
      </w:r>
    </w:p>
    <w:p w14:paraId="77D4E791" w14:textId="77777777" w:rsidR="002009CB" w:rsidRPr="00081E2F" w:rsidRDefault="002009CB" w:rsidP="00081E2F">
      <w:pPr>
        <w:pStyle w:val="NoSpacing"/>
        <w:rPr>
          <w:sz w:val="24"/>
          <w:szCs w:val="24"/>
        </w:rPr>
      </w:pPr>
    </w:p>
    <w:p w14:paraId="3DC496D1" w14:textId="77777777" w:rsidR="00183563" w:rsidRPr="00A340C3" w:rsidRDefault="00081E2F" w:rsidP="00081E2F">
      <w:pPr>
        <w:pStyle w:val="NoSpacing"/>
        <w:rPr>
          <w:b/>
          <w:sz w:val="24"/>
          <w:szCs w:val="24"/>
        </w:rPr>
      </w:pPr>
      <w:r w:rsidRPr="00A340C3">
        <w:rPr>
          <w:b/>
          <w:sz w:val="24"/>
          <w:szCs w:val="24"/>
        </w:rPr>
        <w:t>0</w:t>
      </w:r>
      <w:r w:rsidR="00183563" w:rsidRPr="00A340C3">
        <w:rPr>
          <w:b/>
          <w:sz w:val="24"/>
          <w:szCs w:val="24"/>
        </w:rPr>
        <w:t>3) Affiliate Updates</w:t>
      </w:r>
    </w:p>
    <w:p w14:paraId="39DAB48E" w14:textId="77777777" w:rsidR="00152393" w:rsidRPr="00800C33" w:rsidRDefault="00081E2F" w:rsidP="00152393">
      <w:pPr>
        <w:pStyle w:val="NoSpacing"/>
        <w:rPr>
          <w:b/>
          <w:sz w:val="24"/>
          <w:szCs w:val="24"/>
        </w:rPr>
      </w:pPr>
      <w:r w:rsidRPr="00A340C3">
        <w:rPr>
          <w:b/>
          <w:sz w:val="24"/>
          <w:szCs w:val="24"/>
        </w:rPr>
        <w:t xml:space="preserve">  </w:t>
      </w:r>
      <w:r w:rsidR="00152393" w:rsidRPr="00A340C3">
        <w:rPr>
          <w:b/>
          <w:sz w:val="24"/>
          <w:szCs w:val="24"/>
        </w:rPr>
        <w:t>i)  National Council of Local Administrators</w:t>
      </w:r>
      <w:r w:rsidR="00152393" w:rsidRPr="00081E2F">
        <w:rPr>
          <w:sz w:val="24"/>
          <w:szCs w:val="24"/>
        </w:rPr>
        <w:tab/>
      </w:r>
      <w:r w:rsidR="00152393">
        <w:rPr>
          <w:sz w:val="24"/>
          <w:szCs w:val="24"/>
        </w:rPr>
        <w:tab/>
      </w:r>
      <w:r w:rsidR="00152393">
        <w:rPr>
          <w:sz w:val="24"/>
          <w:szCs w:val="24"/>
        </w:rPr>
        <w:tab/>
      </w:r>
      <w:r w:rsidR="00152393">
        <w:rPr>
          <w:b/>
          <w:sz w:val="24"/>
          <w:szCs w:val="24"/>
        </w:rPr>
        <w:t>Eric Ripley</w:t>
      </w:r>
    </w:p>
    <w:p w14:paraId="164D8341" w14:textId="77777777" w:rsidR="00152393" w:rsidRDefault="00152393" w:rsidP="00152393">
      <w:pPr>
        <w:pStyle w:val="NoSpacing"/>
        <w:rPr>
          <w:sz w:val="24"/>
          <w:szCs w:val="24"/>
        </w:rPr>
      </w:pPr>
      <w:r>
        <w:rPr>
          <w:sz w:val="24"/>
          <w:szCs w:val="24"/>
        </w:rPr>
        <w:t xml:space="preserve">The 2016 Best Practices conference was held September 29-30 in Tampa, FL. There were 301 attendees </w:t>
      </w:r>
      <w:r w:rsidR="00AA13B4">
        <w:rPr>
          <w:sz w:val="24"/>
          <w:szCs w:val="24"/>
        </w:rPr>
        <w:t>with the conference being</w:t>
      </w:r>
      <w:r>
        <w:rPr>
          <w:sz w:val="24"/>
          <w:szCs w:val="24"/>
        </w:rPr>
        <w:t xml:space="preserve"> held in partnership with Region II. The conference focused on promoting CTE best practices and innovation</w:t>
      </w:r>
      <w:r w:rsidR="00647206">
        <w:rPr>
          <w:sz w:val="24"/>
          <w:szCs w:val="24"/>
        </w:rPr>
        <w:t>s and was the best attend conference to date.</w:t>
      </w:r>
      <w:r>
        <w:rPr>
          <w:sz w:val="24"/>
          <w:szCs w:val="24"/>
        </w:rPr>
        <w:t xml:space="preserve">  Next year’s conference will be held in Albuquerque, New Mexico, September 28-30, 201</w:t>
      </w:r>
      <w:r w:rsidR="00647206">
        <w:rPr>
          <w:sz w:val="24"/>
          <w:szCs w:val="24"/>
        </w:rPr>
        <w:t>7</w:t>
      </w:r>
      <w:r>
        <w:rPr>
          <w:sz w:val="24"/>
          <w:szCs w:val="24"/>
        </w:rPr>
        <w:t xml:space="preserve">.  The call for presentations will be posted on the website in January, 2017.  </w:t>
      </w:r>
    </w:p>
    <w:p w14:paraId="36B11C05" w14:textId="77777777" w:rsidR="00800C33" w:rsidRDefault="00800C33" w:rsidP="00152393">
      <w:pPr>
        <w:pStyle w:val="NoSpacing"/>
        <w:rPr>
          <w:sz w:val="24"/>
          <w:szCs w:val="24"/>
        </w:rPr>
      </w:pPr>
    </w:p>
    <w:p w14:paraId="438CC9A0" w14:textId="62E301FD" w:rsidR="00152393" w:rsidRPr="00A340C3" w:rsidRDefault="00FB1C1F" w:rsidP="00152393">
      <w:pPr>
        <w:pStyle w:val="NoSpacing"/>
        <w:rPr>
          <w:b/>
          <w:sz w:val="24"/>
          <w:szCs w:val="24"/>
        </w:rPr>
      </w:pPr>
      <w:r w:rsidRPr="00A340C3">
        <w:rPr>
          <w:b/>
          <w:sz w:val="24"/>
          <w:szCs w:val="24"/>
        </w:rPr>
        <w:t xml:space="preserve"> </w:t>
      </w:r>
      <w:r w:rsidR="00152393" w:rsidRPr="00A340C3">
        <w:rPr>
          <w:b/>
          <w:sz w:val="24"/>
          <w:szCs w:val="24"/>
        </w:rPr>
        <w:t>ii)  Career and Technical Education Equity Council</w:t>
      </w:r>
      <w:r w:rsidR="00152393" w:rsidRPr="00A340C3">
        <w:rPr>
          <w:b/>
          <w:sz w:val="24"/>
          <w:szCs w:val="24"/>
        </w:rPr>
        <w:tab/>
      </w:r>
      <w:r w:rsidR="00152393" w:rsidRPr="00A340C3">
        <w:rPr>
          <w:b/>
          <w:sz w:val="24"/>
          <w:szCs w:val="24"/>
        </w:rPr>
        <w:tab/>
      </w:r>
      <w:r w:rsidR="00152393">
        <w:rPr>
          <w:b/>
          <w:sz w:val="24"/>
          <w:szCs w:val="24"/>
        </w:rPr>
        <w:tab/>
      </w:r>
      <w:r w:rsidR="00E313E1">
        <w:rPr>
          <w:b/>
          <w:sz w:val="24"/>
          <w:szCs w:val="24"/>
        </w:rPr>
        <w:t>Jeanette</w:t>
      </w:r>
      <w:r w:rsidR="00152393">
        <w:rPr>
          <w:b/>
          <w:sz w:val="24"/>
          <w:szCs w:val="24"/>
        </w:rPr>
        <w:t xml:space="preserve"> Thomas</w:t>
      </w:r>
    </w:p>
    <w:p w14:paraId="0B1FE8DA" w14:textId="39D024CC" w:rsidR="00152393" w:rsidRDefault="00152393" w:rsidP="00152393">
      <w:pPr>
        <w:pStyle w:val="NoSpacing"/>
        <w:rPr>
          <w:sz w:val="24"/>
          <w:szCs w:val="24"/>
        </w:rPr>
      </w:pPr>
      <w:r>
        <w:rPr>
          <w:sz w:val="24"/>
          <w:szCs w:val="24"/>
        </w:rPr>
        <w:t>The National CTEEC conference was held September</w:t>
      </w:r>
      <w:r w:rsidR="00E313E1">
        <w:rPr>
          <w:sz w:val="24"/>
          <w:szCs w:val="24"/>
        </w:rPr>
        <w:t xml:space="preserve"> </w:t>
      </w:r>
      <w:r>
        <w:rPr>
          <w:sz w:val="24"/>
          <w:szCs w:val="24"/>
        </w:rPr>
        <w:t>26-27, 2016, in Tulsa, OK. The conference highlighted “Towards Cultural Proficiency” and targeted special populations. The 2017 conference will be held the last week of September 2017 in the Tulsa area. The call for presenters will be posted on the website in March, 2017.</w:t>
      </w:r>
    </w:p>
    <w:p w14:paraId="6234B1FC" w14:textId="77777777" w:rsidR="00800C33" w:rsidRDefault="00800C33" w:rsidP="00152393">
      <w:pPr>
        <w:pStyle w:val="NoSpacing"/>
        <w:rPr>
          <w:sz w:val="24"/>
          <w:szCs w:val="24"/>
        </w:rPr>
      </w:pPr>
    </w:p>
    <w:p w14:paraId="1A9CF2A1" w14:textId="77777777" w:rsidR="00065399" w:rsidRDefault="00081E2F" w:rsidP="004A6683">
      <w:pPr>
        <w:pStyle w:val="NoSpacing"/>
        <w:rPr>
          <w:b/>
          <w:sz w:val="24"/>
          <w:szCs w:val="24"/>
        </w:rPr>
      </w:pPr>
      <w:r w:rsidRPr="00A340C3">
        <w:rPr>
          <w:b/>
          <w:sz w:val="24"/>
          <w:szCs w:val="24"/>
        </w:rPr>
        <w:t>0</w:t>
      </w:r>
      <w:r w:rsidR="00206380" w:rsidRPr="00A340C3">
        <w:rPr>
          <w:b/>
          <w:sz w:val="24"/>
          <w:szCs w:val="24"/>
        </w:rPr>
        <w:t>4</w:t>
      </w:r>
      <w:r w:rsidRPr="00A340C3">
        <w:rPr>
          <w:b/>
          <w:sz w:val="24"/>
          <w:szCs w:val="24"/>
        </w:rPr>
        <w:t xml:space="preserve">) </w:t>
      </w:r>
      <w:r w:rsidR="004A6683" w:rsidRPr="00A340C3">
        <w:rPr>
          <w:b/>
          <w:sz w:val="24"/>
          <w:szCs w:val="24"/>
        </w:rPr>
        <w:t>Policy Manual</w:t>
      </w:r>
      <w:r w:rsidR="004A6683">
        <w:rPr>
          <w:b/>
          <w:sz w:val="24"/>
          <w:szCs w:val="24"/>
        </w:rPr>
        <w:t xml:space="preserve"> </w:t>
      </w:r>
      <w:r w:rsidR="004A6683">
        <w:rPr>
          <w:b/>
          <w:sz w:val="24"/>
          <w:szCs w:val="24"/>
        </w:rPr>
        <w:tab/>
      </w:r>
      <w:r w:rsidR="004A6683">
        <w:rPr>
          <w:b/>
          <w:sz w:val="24"/>
          <w:szCs w:val="24"/>
        </w:rPr>
        <w:tab/>
      </w:r>
      <w:r w:rsidR="004A6683">
        <w:rPr>
          <w:b/>
          <w:sz w:val="24"/>
          <w:szCs w:val="24"/>
        </w:rPr>
        <w:tab/>
      </w:r>
      <w:r w:rsidR="004A6683">
        <w:rPr>
          <w:b/>
          <w:sz w:val="24"/>
          <w:szCs w:val="24"/>
        </w:rPr>
        <w:tab/>
      </w:r>
    </w:p>
    <w:p w14:paraId="1214DB6A" w14:textId="77777777" w:rsidR="00152393" w:rsidRDefault="00152393" w:rsidP="00152393">
      <w:pPr>
        <w:pStyle w:val="NoSpacing"/>
        <w:rPr>
          <w:sz w:val="24"/>
          <w:szCs w:val="24"/>
        </w:rPr>
      </w:pPr>
      <w:r>
        <w:rPr>
          <w:sz w:val="24"/>
          <w:szCs w:val="24"/>
        </w:rPr>
        <w:t xml:space="preserve">During the ACTE Administration Business Meeting a motion was made to change the policy concerning running for Vice President of Administration to a minimum of two candidates could run for this position.  The motion was made by Dwight Hughes and seconded by Jeanette Capshaw.  The motion carried.  The Vice President – Elect of Administration will have the opportunity to shadow the current Vice President of the Administration Division for one year. </w:t>
      </w:r>
    </w:p>
    <w:p w14:paraId="45322B94" w14:textId="77777777" w:rsidR="002D3636" w:rsidRPr="00081E2F" w:rsidRDefault="002D3636" w:rsidP="00A340C3">
      <w:pPr>
        <w:pStyle w:val="NoSpacing"/>
        <w:rPr>
          <w:sz w:val="24"/>
          <w:szCs w:val="24"/>
        </w:rPr>
      </w:pPr>
    </w:p>
    <w:p w14:paraId="30BE9DD7" w14:textId="77777777" w:rsidR="00E04D1D" w:rsidRDefault="00206380" w:rsidP="00081E2F">
      <w:pPr>
        <w:pStyle w:val="NoSpacing"/>
        <w:rPr>
          <w:b/>
          <w:sz w:val="24"/>
          <w:szCs w:val="24"/>
        </w:rPr>
      </w:pPr>
      <w:r w:rsidRPr="00A340C3">
        <w:rPr>
          <w:b/>
          <w:sz w:val="24"/>
          <w:szCs w:val="24"/>
        </w:rPr>
        <w:t>05</w:t>
      </w:r>
      <w:r w:rsidR="00081E2F" w:rsidRPr="00A340C3">
        <w:rPr>
          <w:b/>
          <w:sz w:val="24"/>
          <w:szCs w:val="24"/>
        </w:rPr>
        <w:t xml:space="preserve">) </w:t>
      </w:r>
      <w:r w:rsidR="00152393">
        <w:rPr>
          <w:b/>
          <w:sz w:val="24"/>
          <w:szCs w:val="24"/>
        </w:rPr>
        <w:t>Fellows</w:t>
      </w:r>
      <w:r w:rsidR="00152393">
        <w:rPr>
          <w:b/>
          <w:sz w:val="24"/>
          <w:szCs w:val="24"/>
        </w:rPr>
        <w:tab/>
      </w:r>
      <w:r w:rsidR="00152393">
        <w:rPr>
          <w:b/>
          <w:sz w:val="24"/>
          <w:szCs w:val="24"/>
        </w:rPr>
        <w:tab/>
      </w:r>
      <w:r w:rsidR="00152393">
        <w:rPr>
          <w:b/>
          <w:sz w:val="24"/>
          <w:szCs w:val="24"/>
        </w:rPr>
        <w:tab/>
      </w:r>
      <w:r w:rsidR="00152393">
        <w:rPr>
          <w:b/>
          <w:sz w:val="24"/>
          <w:szCs w:val="24"/>
        </w:rPr>
        <w:tab/>
      </w:r>
      <w:r w:rsidR="00152393">
        <w:rPr>
          <w:b/>
          <w:sz w:val="24"/>
          <w:szCs w:val="24"/>
        </w:rPr>
        <w:tab/>
      </w:r>
      <w:r w:rsidR="00152393">
        <w:rPr>
          <w:b/>
          <w:sz w:val="24"/>
          <w:szCs w:val="24"/>
        </w:rPr>
        <w:tab/>
      </w:r>
      <w:r w:rsidR="00152393">
        <w:rPr>
          <w:b/>
          <w:sz w:val="24"/>
          <w:szCs w:val="24"/>
        </w:rPr>
        <w:tab/>
      </w:r>
      <w:r w:rsidR="00152393">
        <w:rPr>
          <w:b/>
          <w:sz w:val="24"/>
          <w:szCs w:val="24"/>
        </w:rPr>
        <w:tab/>
        <w:t>Doug Major</w:t>
      </w:r>
    </w:p>
    <w:p w14:paraId="1BBA091D" w14:textId="548659B8" w:rsidR="003D089E" w:rsidRDefault="00E313E1" w:rsidP="00081E2F">
      <w:pPr>
        <w:pStyle w:val="NoSpacing"/>
        <w:rPr>
          <w:sz w:val="24"/>
          <w:szCs w:val="24"/>
        </w:rPr>
      </w:pPr>
      <w:r>
        <w:rPr>
          <w:sz w:val="24"/>
          <w:szCs w:val="24"/>
        </w:rPr>
        <w:t>Doug Major</w:t>
      </w:r>
      <w:r w:rsidR="00152393">
        <w:rPr>
          <w:sz w:val="24"/>
          <w:szCs w:val="24"/>
        </w:rPr>
        <w:t xml:space="preserve"> gave an update on the Fellows Program and reported that seven fellows had been selected for next year.  Participants in the programs participate in monthly conference calls and blogs, are assigned a mentor, develop a leadership portfolio, attend the National Policy Seminar and the ACTE Vision Conference. Doug encourage the Administration Division to sponsor a fellow for FY18.</w:t>
      </w:r>
    </w:p>
    <w:p w14:paraId="4AFC665D" w14:textId="77777777" w:rsidR="00152393" w:rsidRDefault="00152393" w:rsidP="00081E2F">
      <w:pPr>
        <w:pStyle w:val="NoSpacing"/>
        <w:rPr>
          <w:sz w:val="24"/>
          <w:szCs w:val="24"/>
        </w:rPr>
      </w:pPr>
    </w:p>
    <w:p w14:paraId="4FEFECE7" w14:textId="77777777" w:rsidR="004A6683" w:rsidRDefault="004A6683" w:rsidP="00081E2F">
      <w:pPr>
        <w:pStyle w:val="NoSpacing"/>
        <w:rPr>
          <w:b/>
          <w:sz w:val="24"/>
          <w:szCs w:val="24"/>
        </w:rPr>
      </w:pPr>
      <w:r w:rsidRPr="004A6683">
        <w:rPr>
          <w:b/>
          <w:sz w:val="24"/>
          <w:szCs w:val="24"/>
        </w:rPr>
        <w:t>0</w:t>
      </w:r>
      <w:r>
        <w:rPr>
          <w:b/>
          <w:sz w:val="24"/>
          <w:szCs w:val="24"/>
        </w:rPr>
        <w:t>6</w:t>
      </w:r>
      <w:r w:rsidRPr="004A6683">
        <w:rPr>
          <w:b/>
          <w:sz w:val="24"/>
          <w:szCs w:val="24"/>
        </w:rPr>
        <w:t>)</w:t>
      </w:r>
      <w:r>
        <w:rPr>
          <w:sz w:val="24"/>
          <w:szCs w:val="24"/>
        </w:rPr>
        <w:t xml:space="preserve"> </w:t>
      </w:r>
      <w:r w:rsidR="00152393">
        <w:rPr>
          <w:b/>
          <w:sz w:val="24"/>
          <w:szCs w:val="24"/>
        </w:rPr>
        <w:t>Affiliates</w:t>
      </w:r>
      <w:r w:rsidRPr="00A340C3">
        <w:rPr>
          <w:b/>
          <w:sz w:val="24"/>
          <w:szCs w:val="24"/>
        </w:rPr>
        <w:tab/>
      </w:r>
      <w:r w:rsidRPr="00A340C3">
        <w:rPr>
          <w:b/>
          <w:sz w:val="24"/>
          <w:szCs w:val="24"/>
        </w:rPr>
        <w:tab/>
      </w:r>
      <w:r w:rsidRPr="00A340C3">
        <w:rPr>
          <w:b/>
          <w:sz w:val="24"/>
          <w:szCs w:val="24"/>
        </w:rPr>
        <w:tab/>
      </w:r>
    </w:p>
    <w:p w14:paraId="42604212" w14:textId="0D37C0FD" w:rsidR="004A6683" w:rsidRDefault="00152393" w:rsidP="00081E2F">
      <w:pPr>
        <w:pStyle w:val="NoSpacing"/>
        <w:rPr>
          <w:sz w:val="24"/>
          <w:szCs w:val="24"/>
        </w:rPr>
      </w:pPr>
      <w:r>
        <w:rPr>
          <w:sz w:val="24"/>
          <w:szCs w:val="24"/>
        </w:rPr>
        <w:t xml:space="preserve">The Administration Division is </w:t>
      </w:r>
      <w:r w:rsidR="001B1625">
        <w:rPr>
          <w:sz w:val="24"/>
          <w:szCs w:val="24"/>
        </w:rPr>
        <w:t xml:space="preserve">planning the professional development agenda for next years’ ACTE </w:t>
      </w:r>
      <w:r w:rsidR="00E313E1">
        <w:rPr>
          <w:sz w:val="24"/>
          <w:szCs w:val="24"/>
        </w:rPr>
        <w:t>VISION</w:t>
      </w:r>
      <w:r w:rsidR="001B1625">
        <w:rPr>
          <w:sz w:val="24"/>
          <w:szCs w:val="24"/>
        </w:rPr>
        <w:t xml:space="preserve"> </w:t>
      </w:r>
      <w:r w:rsidR="00E313E1">
        <w:rPr>
          <w:sz w:val="24"/>
          <w:szCs w:val="24"/>
        </w:rPr>
        <w:t>and Best Practices conference</w:t>
      </w:r>
      <w:r w:rsidR="001B1625">
        <w:rPr>
          <w:sz w:val="24"/>
          <w:szCs w:val="24"/>
        </w:rPr>
        <w:t xml:space="preserve">.  To encourage members of the ACTE Business Division to join NCLA the renewal for both organizations will occur at the same time.  The Administration Division supports </w:t>
      </w:r>
      <w:r w:rsidR="00E313E1">
        <w:rPr>
          <w:sz w:val="24"/>
          <w:szCs w:val="24"/>
        </w:rPr>
        <w:t>VISION</w:t>
      </w:r>
      <w:r w:rsidR="001B1625">
        <w:rPr>
          <w:sz w:val="24"/>
          <w:szCs w:val="24"/>
        </w:rPr>
        <w:t xml:space="preserve"> by providing door prizes and refreshments during the conference.</w:t>
      </w:r>
    </w:p>
    <w:p w14:paraId="01D37274" w14:textId="77777777" w:rsidR="001B1625" w:rsidRDefault="001B1625" w:rsidP="00081E2F">
      <w:pPr>
        <w:pStyle w:val="NoSpacing"/>
        <w:rPr>
          <w:sz w:val="24"/>
          <w:szCs w:val="24"/>
        </w:rPr>
      </w:pPr>
    </w:p>
    <w:p w14:paraId="27DA6B50" w14:textId="77777777" w:rsidR="001B1625" w:rsidRDefault="001B1625" w:rsidP="00081E2F">
      <w:pPr>
        <w:pStyle w:val="NoSpacing"/>
        <w:rPr>
          <w:sz w:val="24"/>
          <w:szCs w:val="24"/>
        </w:rPr>
      </w:pPr>
    </w:p>
    <w:p w14:paraId="0153A520" w14:textId="77777777" w:rsidR="00441D49" w:rsidRDefault="00441D49" w:rsidP="00081E2F">
      <w:pPr>
        <w:pStyle w:val="NoSpacing"/>
        <w:rPr>
          <w:sz w:val="24"/>
          <w:szCs w:val="24"/>
        </w:rPr>
      </w:pPr>
    </w:p>
    <w:p w14:paraId="00F26491" w14:textId="77777777" w:rsidR="0041309D" w:rsidRDefault="0041309D" w:rsidP="00081E2F">
      <w:pPr>
        <w:pStyle w:val="NoSpacing"/>
        <w:rPr>
          <w:sz w:val="24"/>
          <w:szCs w:val="24"/>
        </w:rPr>
      </w:pPr>
    </w:p>
    <w:p w14:paraId="6E08BB08" w14:textId="77777777" w:rsidR="005450EA" w:rsidRDefault="005450EA" w:rsidP="00081E2F">
      <w:pPr>
        <w:pStyle w:val="NoSpacing"/>
        <w:rPr>
          <w:b/>
          <w:sz w:val="24"/>
          <w:szCs w:val="24"/>
        </w:rPr>
      </w:pPr>
    </w:p>
    <w:p w14:paraId="5FFC1BA0" w14:textId="77777777" w:rsidR="001B1625" w:rsidRPr="00CB4A31" w:rsidRDefault="001B1625" w:rsidP="001B1625">
      <w:pPr>
        <w:pStyle w:val="NoSpacing"/>
        <w:rPr>
          <w:b/>
          <w:sz w:val="24"/>
          <w:szCs w:val="24"/>
        </w:rPr>
      </w:pPr>
      <w:r w:rsidRPr="00CB4A31">
        <w:rPr>
          <w:b/>
          <w:sz w:val="24"/>
          <w:szCs w:val="24"/>
        </w:rPr>
        <w:t>ACTE POLICY COMMITTEE MEETING</w:t>
      </w:r>
    </w:p>
    <w:p w14:paraId="65BCA210" w14:textId="77777777" w:rsidR="001B1625" w:rsidRPr="00CB4A31" w:rsidRDefault="001B1625" w:rsidP="001B1625">
      <w:pPr>
        <w:pStyle w:val="NoSpacing"/>
        <w:rPr>
          <w:b/>
          <w:sz w:val="24"/>
          <w:szCs w:val="24"/>
        </w:rPr>
      </w:pPr>
      <w:r>
        <w:rPr>
          <w:b/>
          <w:sz w:val="24"/>
          <w:szCs w:val="24"/>
        </w:rPr>
        <w:t>November 30, 2016 – 3:00 p.m.</w:t>
      </w:r>
    </w:p>
    <w:p w14:paraId="10A230F5" w14:textId="77777777" w:rsidR="001B1625" w:rsidRDefault="001B1625" w:rsidP="001B1625">
      <w:pPr>
        <w:pStyle w:val="NoSpacing"/>
        <w:rPr>
          <w:b/>
          <w:sz w:val="24"/>
          <w:szCs w:val="24"/>
        </w:rPr>
      </w:pPr>
      <w:r>
        <w:rPr>
          <w:b/>
          <w:sz w:val="24"/>
          <w:szCs w:val="24"/>
        </w:rPr>
        <w:t>Westgate Hotel, Conference Room 7</w:t>
      </w:r>
    </w:p>
    <w:p w14:paraId="393CE51F" w14:textId="77777777" w:rsidR="000167C7" w:rsidRPr="00194628" w:rsidRDefault="000167C7" w:rsidP="000F1435">
      <w:pPr>
        <w:pStyle w:val="NoSpacing"/>
        <w:rPr>
          <w:b/>
          <w:sz w:val="24"/>
          <w:szCs w:val="24"/>
        </w:rPr>
      </w:pPr>
      <w:r w:rsidRPr="00194628">
        <w:rPr>
          <w:b/>
          <w:sz w:val="24"/>
          <w:szCs w:val="24"/>
        </w:rPr>
        <w:t>Page 2</w:t>
      </w:r>
    </w:p>
    <w:p w14:paraId="702E9FFD" w14:textId="77777777" w:rsidR="0041309D" w:rsidRDefault="0041309D" w:rsidP="000F1435">
      <w:pPr>
        <w:pStyle w:val="NoSpacing"/>
        <w:rPr>
          <w:sz w:val="24"/>
          <w:szCs w:val="24"/>
        </w:rPr>
      </w:pPr>
    </w:p>
    <w:p w14:paraId="47BCA2EC" w14:textId="77777777" w:rsidR="0041309D" w:rsidRDefault="0041309D" w:rsidP="0041309D">
      <w:pPr>
        <w:pStyle w:val="NoSpacing"/>
        <w:rPr>
          <w:b/>
          <w:sz w:val="24"/>
          <w:szCs w:val="24"/>
        </w:rPr>
      </w:pPr>
      <w:r w:rsidRPr="00A340C3">
        <w:rPr>
          <w:b/>
          <w:sz w:val="24"/>
          <w:szCs w:val="24"/>
        </w:rPr>
        <w:t xml:space="preserve">07) </w:t>
      </w:r>
      <w:r w:rsidR="001B1625">
        <w:rPr>
          <w:b/>
          <w:sz w:val="24"/>
          <w:szCs w:val="24"/>
        </w:rPr>
        <w:t>Budget</w:t>
      </w:r>
      <w:r>
        <w:rPr>
          <w:b/>
          <w:sz w:val="24"/>
          <w:szCs w:val="24"/>
        </w:rPr>
        <w:tab/>
      </w:r>
      <w:r w:rsidRPr="00A340C3">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p>
    <w:p w14:paraId="2AC314DF" w14:textId="77777777" w:rsidR="0041309D" w:rsidRDefault="001B1625" w:rsidP="0041309D">
      <w:pPr>
        <w:pStyle w:val="NoSpacing"/>
        <w:rPr>
          <w:sz w:val="24"/>
          <w:szCs w:val="24"/>
        </w:rPr>
      </w:pPr>
      <w:r>
        <w:rPr>
          <w:sz w:val="24"/>
          <w:szCs w:val="24"/>
        </w:rPr>
        <w:t>The ACTE Administration Division current budget is as follows:</w:t>
      </w:r>
    </w:p>
    <w:p w14:paraId="19048063" w14:textId="4BF31260" w:rsidR="001B1625" w:rsidRDefault="001B1625" w:rsidP="0041309D">
      <w:pPr>
        <w:pStyle w:val="NoSpacing"/>
        <w:rPr>
          <w:sz w:val="24"/>
          <w:szCs w:val="24"/>
        </w:rPr>
      </w:pPr>
      <w:r>
        <w:rPr>
          <w:sz w:val="24"/>
          <w:szCs w:val="24"/>
        </w:rPr>
        <w:t>$10,952</w:t>
      </w:r>
      <w:r w:rsidR="009A779D">
        <w:rPr>
          <w:sz w:val="24"/>
          <w:szCs w:val="24"/>
        </w:rPr>
        <w:t xml:space="preserve">:  </w:t>
      </w:r>
      <w:r w:rsidR="00E313E1">
        <w:rPr>
          <w:sz w:val="24"/>
          <w:szCs w:val="24"/>
        </w:rPr>
        <w:t>VISION</w:t>
      </w:r>
      <w:bookmarkStart w:id="0" w:name="_GoBack"/>
      <w:bookmarkEnd w:id="0"/>
      <w:r w:rsidR="009A779D">
        <w:rPr>
          <w:sz w:val="24"/>
          <w:szCs w:val="24"/>
        </w:rPr>
        <w:t xml:space="preserve"> $3,211; NPS reception $2,000; travel $3</w:t>
      </w:r>
      <w:r w:rsidR="00AA13B4">
        <w:rPr>
          <w:sz w:val="24"/>
          <w:szCs w:val="24"/>
        </w:rPr>
        <w:t>,</w:t>
      </w:r>
      <w:r w:rsidR="009A779D">
        <w:rPr>
          <w:sz w:val="24"/>
          <w:szCs w:val="24"/>
        </w:rPr>
        <w:t>780; CTEEC $750; NCLA; $500</w:t>
      </w:r>
    </w:p>
    <w:p w14:paraId="5CBE137B" w14:textId="77777777" w:rsidR="009A779D" w:rsidRDefault="009A779D" w:rsidP="0041309D">
      <w:pPr>
        <w:pStyle w:val="NoSpacing"/>
        <w:rPr>
          <w:sz w:val="24"/>
          <w:szCs w:val="24"/>
        </w:rPr>
      </w:pPr>
      <w:r>
        <w:rPr>
          <w:sz w:val="24"/>
          <w:szCs w:val="24"/>
        </w:rPr>
        <w:t>The commi</w:t>
      </w:r>
      <w:r w:rsidR="00647206">
        <w:rPr>
          <w:sz w:val="24"/>
          <w:szCs w:val="24"/>
        </w:rPr>
        <w:t>ttee discussed the fact that this year the</w:t>
      </w:r>
      <w:r>
        <w:rPr>
          <w:sz w:val="24"/>
          <w:szCs w:val="24"/>
        </w:rPr>
        <w:t xml:space="preserve"> reception for NCLA that occurs during National Policy Seminar conflicts with a reception at the Swiss Embassy.  A motion was made to split the $2000 designated for the</w:t>
      </w:r>
      <w:r w:rsidR="00AA13B4">
        <w:rPr>
          <w:sz w:val="24"/>
          <w:szCs w:val="24"/>
        </w:rPr>
        <w:t xml:space="preserve"> NCLA reception at NPS </w:t>
      </w:r>
      <w:r>
        <w:rPr>
          <w:sz w:val="24"/>
          <w:szCs w:val="24"/>
        </w:rPr>
        <w:t>between the two affiliates (NCLA and CTEEC) if a determination is made</w:t>
      </w:r>
      <w:r w:rsidR="00AA13B4">
        <w:rPr>
          <w:sz w:val="24"/>
          <w:szCs w:val="24"/>
        </w:rPr>
        <w:t xml:space="preserve"> not to have reception due to the conflicting reception at the Swiss Embassy.</w:t>
      </w:r>
      <w:r>
        <w:rPr>
          <w:sz w:val="24"/>
          <w:szCs w:val="24"/>
        </w:rPr>
        <w:t xml:space="preserve">  The motion was made by David Hughes and seconded by Dwight Hughes.  The motion carried.</w:t>
      </w:r>
    </w:p>
    <w:p w14:paraId="02FE3466" w14:textId="77777777" w:rsidR="00AA13B4" w:rsidRDefault="00AA13B4" w:rsidP="0041309D">
      <w:pPr>
        <w:pStyle w:val="NoSpacing"/>
        <w:rPr>
          <w:b/>
          <w:sz w:val="24"/>
          <w:szCs w:val="24"/>
        </w:rPr>
      </w:pPr>
    </w:p>
    <w:p w14:paraId="6D2CD0F1" w14:textId="77777777" w:rsidR="0041309D" w:rsidRDefault="0041309D" w:rsidP="0041309D">
      <w:pPr>
        <w:pStyle w:val="NoSpacing"/>
        <w:rPr>
          <w:sz w:val="24"/>
          <w:szCs w:val="24"/>
        </w:rPr>
      </w:pPr>
      <w:r w:rsidRPr="00441D49">
        <w:rPr>
          <w:b/>
          <w:sz w:val="24"/>
          <w:szCs w:val="24"/>
        </w:rPr>
        <w:t>08)</w:t>
      </w:r>
      <w:r>
        <w:rPr>
          <w:sz w:val="24"/>
          <w:szCs w:val="24"/>
        </w:rPr>
        <w:t xml:space="preserve"> </w:t>
      </w:r>
      <w:r w:rsidR="00AA13B4">
        <w:rPr>
          <w:b/>
          <w:sz w:val="24"/>
          <w:szCs w:val="24"/>
        </w:rPr>
        <w:t>VP-Elect</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p>
    <w:p w14:paraId="6B58ADFA" w14:textId="77777777" w:rsidR="00AA13B4" w:rsidRDefault="00AA13B4" w:rsidP="0041309D">
      <w:pPr>
        <w:pStyle w:val="NoSpacing"/>
        <w:rPr>
          <w:sz w:val="24"/>
          <w:szCs w:val="24"/>
        </w:rPr>
      </w:pPr>
      <w:r>
        <w:rPr>
          <w:sz w:val="24"/>
          <w:szCs w:val="24"/>
        </w:rPr>
        <w:t>Three great candidates are running for the position of Vice President of Administration and the committee</w:t>
      </w:r>
      <w:r w:rsidR="00647206">
        <w:rPr>
          <w:sz w:val="24"/>
          <w:szCs w:val="24"/>
        </w:rPr>
        <w:t xml:space="preserve"> members were</w:t>
      </w:r>
      <w:r>
        <w:rPr>
          <w:sz w:val="24"/>
          <w:szCs w:val="24"/>
        </w:rPr>
        <w:t xml:space="preserve"> encouraged to vote.</w:t>
      </w:r>
    </w:p>
    <w:p w14:paraId="44174D7A" w14:textId="77777777" w:rsidR="00441D49" w:rsidRDefault="00441D49" w:rsidP="000F1435">
      <w:pPr>
        <w:pStyle w:val="NoSpacing"/>
        <w:rPr>
          <w:sz w:val="24"/>
          <w:szCs w:val="24"/>
        </w:rPr>
      </w:pPr>
    </w:p>
    <w:p w14:paraId="4D040C53" w14:textId="77777777" w:rsidR="00441D49" w:rsidRDefault="00AA13B4" w:rsidP="00441D49">
      <w:pPr>
        <w:pStyle w:val="NoSpacing"/>
        <w:rPr>
          <w:b/>
          <w:sz w:val="24"/>
          <w:szCs w:val="24"/>
        </w:rPr>
      </w:pPr>
      <w:r>
        <w:rPr>
          <w:b/>
          <w:sz w:val="24"/>
          <w:szCs w:val="24"/>
        </w:rPr>
        <w:t>09) VISION 2016</w:t>
      </w:r>
    </w:p>
    <w:p w14:paraId="2F599F2D" w14:textId="77777777" w:rsidR="00F470A2" w:rsidRDefault="00AA13B4" w:rsidP="000F1435">
      <w:pPr>
        <w:pStyle w:val="NoSpacing"/>
        <w:rPr>
          <w:sz w:val="24"/>
          <w:szCs w:val="24"/>
        </w:rPr>
      </w:pPr>
      <w:r>
        <w:rPr>
          <w:sz w:val="24"/>
          <w:szCs w:val="24"/>
        </w:rPr>
        <w:t xml:space="preserve">1.  </w:t>
      </w:r>
      <w:r w:rsidR="00647206">
        <w:rPr>
          <w:sz w:val="24"/>
          <w:szCs w:val="24"/>
        </w:rPr>
        <w:t>A s</w:t>
      </w:r>
      <w:r>
        <w:rPr>
          <w:sz w:val="24"/>
          <w:szCs w:val="24"/>
        </w:rPr>
        <w:t>ubcommittee organized the pre-conference session</w:t>
      </w:r>
      <w:r w:rsidR="00647206">
        <w:rPr>
          <w:sz w:val="24"/>
          <w:szCs w:val="24"/>
        </w:rPr>
        <w:t>.</w:t>
      </w:r>
    </w:p>
    <w:p w14:paraId="1C3C3EB7" w14:textId="77777777" w:rsidR="00AA13B4" w:rsidRDefault="00647206" w:rsidP="000F1435">
      <w:pPr>
        <w:pStyle w:val="NoSpacing"/>
        <w:rPr>
          <w:sz w:val="24"/>
          <w:szCs w:val="24"/>
        </w:rPr>
      </w:pPr>
      <w:r>
        <w:rPr>
          <w:sz w:val="24"/>
          <w:szCs w:val="24"/>
        </w:rPr>
        <w:t>2.  The b</w:t>
      </w:r>
      <w:r w:rsidR="00AA13B4">
        <w:rPr>
          <w:sz w:val="24"/>
          <w:szCs w:val="24"/>
        </w:rPr>
        <w:t>usiness meeting was held early due to the election</w:t>
      </w:r>
      <w:r>
        <w:rPr>
          <w:sz w:val="24"/>
          <w:szCs w:val="24"/>
        </w:rPr>
        <w:t>.</w:t>
      </w:r>
    </w:p>
    <w:p w14:paraId="4E3EC341" w14:textId="77777777" w:rsidR="00AA13B4" w:rsidRDefault="00647206" w:rsidP="000F1435">
      <w:pPr>
        <w:pStyle w:val="NoSpacing"/>
        <w:rPr>
          <w:sz w:val="24"/>
          <w:szCs w:val="24"/>
        </w:rPr>
      </w:pPr>
      <w:r>
        <w:rPr>
          <w:sz w:val="24"/>
          <w:szCs w:val="24"/>
        </w:rPr>
        <w:t>3.  The S</w:t>
      </w:r>
      <w:r w:rsidR="00AA13B4">
        <w:rPr>
          <w:sz w:val="24"/>
          <w:szCs w:val="24"/>
        </w:rPr>
        <w:t>tate of Employer Engagement in CTE will occur jointly with the Guidance Division on Friday afternoon.</w:t>
      </w:r>
    </w:p>
    <w:p w14:paraId="58D5671C" w14:textId="77777777" w:rsidR="00AA13B4" w:rsidRDefault="00AA13B4" w:rsidP="000F1435">
      <w:pPr>
        <w:pStyle w:val="NoSpacing"/>
        <w:rPr>
          <w:sz w:val="24"/>
          <w:szCs w:val="24"/>
        </w:rPr>
      </w:pPr>
      <w:r>
        <w:rPr>
          <w:sz w:val="24"/>
          <w:szCs w:val="24"/>
        </w:rPr>
        <w:t>4.  Networking</w:t>
      </w:r>
      <w:r w:rsidR="00647206">
        <w:rPr>
          <w:sz w:val="24"/>
          <w:szCs w:val="24"/>
        </w:rPr>
        <w:t xml:space="preserve"> for the ACTE Administration Division will occur after general division opening</w:t>
      </w:r>
      <w:r>
        <w:rPr>
          <w:sz w:val="24"/>
          <w:szCs w:val="24"/>
        </w:rPr>
        <w:t xml:space="preserve"> session</w:t>
      </w:r>
      <w:r w:rsidR="00647206">
        <w:rPr>
          <w:sz w:val="24"/>
          <w:szCs w:val="24"/>
        </w:rPr>
        <w:t>.</w:t>
      </w:r>
    </w:p>
    <w:p w14:paraId="0DE1767D" w14:textId="77777777" w:rsidR="00AA13B4" w:rsidRDefault="00AA13B4" w:rsidP="000F1435">
      <w:pPr>
        <w:pStyle w:val="NoSpacing"/>
        <w:rPr>
          <w:sz w:val="24"/>
          <w:szCs w:val="24"/>
        </w:rPr>
      </w:pPr>
    </w:p>
    <w:p w14:paraId="1D8B60AB" w14:textId="77777777" w:rsidR="00F470A2" w:rsidRDefault="00F470A2" w:rsidP="00441D49">
      <w:pPr>
        <w:pStyle w:val="NoSpacing"/>
        <w:rPr>
          <w:sz w:val="24"/>
          <w:szCs w:val="24"/>
        </w:rPr>
      </w:pPr>
      <w:r w:rsidRPr="00194628">
        <w:rPr>
          <w:b/>
          <w:sz w:val="24"/>
          <w:szCs w:val="24"/>
        </w:rPr>
        <w:t xml:space="preserve">10) </w:t>
      </w:r>
      <w:r w:rsidR="00AA13B4">
        <w:rPr>
          <w:b/>
          <w:sz w:val="24"/>
          <w:szCs w:val="24"/>
        </w:rPr>
        <w:t>VISION 2017</w:t>
      </w:r>
      <w:r w:rsidR="00441D49">
        <w:rPr>
          <w:b/>
          <w:sz w:val="24"/>
          <w:szCs w:val="24"/>
        </w:rPr>
        <w:tab/>
      </w:r>
      <w:r w:rsidR="00441D49">
        <w:rPr>
          <w:b/>
          <w:sz w:val="24"/>
          <w:szCs w:val="24"/>
        </w:rPr>
        <w:tab/>
      </w:r>
      <w:r w:rsidR="00441D49">
        <w:rPr>
          <w:b/>
          <w:sz w:val="24"/>
          <w:szCs w:val="24"/>
        </w:rPr>
        <w:tab/>
      </w:r>
      <w:r w:rsidR="00441D49">
        <w:rPr>
          <w:b/>
          <w:sz w:val="24"/>
          <w:szCs w:val="24"/>
        </w:rPr>
        <w:tab/>
      </w:r>
      <w:r w:rsidR="00441D49">
        <w:rPr>
          <w:b/>
          <w:sz w:val="24"/>
          <w:szCs w:val="24"/>
        </w:rPr>
        <w:tab/>
      </w:r>
      <w:r w:rsidR="00441D49">
        <w:rPr>
          <w:b/>
          <w:sz w:val="24"/>
          <w:szCs w:val="24"/>
        </w:rPr>
        <w:tab/>
      </w:r>
      <w:r w:rsidR="00441D49">
        <w:rPr>
          <w:b/>
          <w:sz w:val="24"/>
          <w:szCs w:val="24"/>
        </w:rPr>
        <w:tab/>
      </w:r>
    </w:p>
    <w:p w14:paraId="07085000" w14:textId="77777777" w:rsidR="00F470A2" w:rsidRDefault="00041D18" w:rsidP="00F470A2">
      <w:pPr>
        <w:pStyle w:val="NoSpacing"/>
        <w:rPr>
          <w:sz w:val="24"/>
          <w:szCs w:val="24"/>
        </w:rPr>
      </w:pPr>
      <w:r>
        <w:rPr>
          <w:sz w:val="24"/>
          <w:szCs w:val="24"/>
        </w:rPr>
        <w:t>VISION 20</w:t>
      </w:r>
      <w:r w:rsidR="00AA13B4">
        <w:rPr>
          <w:sz w:val="24"/>
          <w:szCs w:val="24"/>
        </w:rPr>
        <w:t xml:space="preserve">17 will be held in Nashville, TN, December 7-9, 2017. </w:t>
      </w:r>
    </w:p>
    <w:p w14:paraId="64F1B53D" w14:textId="77777777" w:rsidR="00041D18" w:rsidRDefault="00041D18" w:rsidP="00F470A2">
      <w:pPr>
        <w:pStyle w:val="NoSpacing"/>
        <w:rPr>
          <w:sz w:val="24"/>
          <w:szCs w:val="24"/>
        </w:rPr>
      </w:pPr>
    </w:p>
    <w:p w14:paraId="27C2C991" w14:textId="77777777" w:rsidR="00F470A2" w:rsidRPr="00194628" w:rsidRDefault="00F470A2" w:rsidP="00441D49">
      <w:pPr>
        <w:pStyle w:val="NoSpacing"/>
        <w:rPr>
          <w:b/>
          <w:sz w:val="24"/>
          <w:szCs w:val="24"/>
        </w:rPr>
      </w:pPr>
      <w:r w:rsidRPr="00194628">
        <w:rPr>
          <w:b/>
          <w:sz w:val="24"/>
          <w:szCs w:val="24"/>
        </w:rPr>
        <w:t xml:space="preserve">11) </w:t>
      </w:r>
      <w:r w:rsidR="00441D49" w:rsidRPr="00A340C3">
        <w:rPr>
          <w:b/>
          <w:sz w:val="24"/>
          <w:szCs w:val="24"/>
        </w:rPr>
        <w:t xml:space="preserve">General </w:t>
      </w:r>
      <w:r w:rsidR="00441D49">
        <w:rPr>
          <w:b/>
          <w:sz w:val="24"/>
          <w:szCs w:val="24"/>
        </w:rPr>
        <w:t>Discussion</w:t>
      </w:r>
      <w:r w:rsidR="00441D49">
        <w:rPr>
          <w:b/>
          <w:sz w:val="24"/>
          <w:szCs w:val="24"/>
        </w:rPr>
        <w:tab/>
      </w:r>
      <w:r w:rsidR="00441D49">
        <w:rPr>
          <w:b/>
          <w:sz w:val="24"/>
          <w:szCs w:val="24"/>
        </w:rPr>
        <w:tab/>
      </w:r>
      <w:r w:rsidR="00441D49">
        <w:rPr>
          <w:b/>
          <w:sz w:val="24"/>
          <w:szCs w:val="24"/>
        </w:rPr>
        <w:tab/>
      </w:r>
      <w:r w:rsidR="00441D49">
        <w:rPr>
          <w:b/>
          <w:sz w:val="24"/>
          <w:szCs w:val="24"/>
        </w:rPr>
        <w:tab/>
      </w:r>
      <w:r w:rsidR="00441D49">
        <w:rPr>
          <w:b/>
          <w:sz w:val="24"/>
          <w:szCs w:val="24"/>
        </w:rPr>
        <w:tab/>
      </w:r>
      <w:r w:rsidR="00441D49">
        <w:rPr>
          <w:b/>
          <w:sz w:val="24"/>
          <w:szCs w:val="24"/>
        </w:rPr>
        <w:tab/>
      </w:r>
    </w:p>
    <w:p w14:paraId="76BB826F" w14:textId="77777777" w:rsidR="00441D49" w:rsidRDefault="00CA050D" w:rsidP="00CF3FBE">
      <w:pPr>
        <w:pStyle w:val="NoSpacing"/>
        <w:rPr>
          <w:sz w:val="24"/>
          <w:szCs w:val="24"/>
        </w:rPr>
      </w:pPr>
      <w:r>
        <w:rPr>
          <w:sz w:val="24"/>
          <w:szCs w:val="24"/>
        </w:rPr>
        <w:t>▪</w:t>
      </w:r>
      <w:r w:rsidR="00AA13B4">
        <w:rPr>
          <w:sz w:val="24"/>
          <w:szCs w:val="24"/>
        </w:rPr>
        <w:t>Membership is at 4,788 as of 11/15/16</w:t>
      </w:r>
      <w:r w:rsidR="00041D18">
        <w:rPr>
          <w:sz w:val="24"/>
          <w:szCs w:val="24"/>
        </w:rPr>
        <w:t>.</w:t>
      </w:r>
    </w:p>
    <w:p w14:paraId="1287D676" w14:textId="77777777" w:rsidR="00AA13B4" w:rsidRDefault="00CA050D" w:rsidP="00441D49">
      <w:pPr>
        <w:pStyle w:val="NoSpacing"/>
        <w:rPr>
          <w:sz w:val="24"/>
          <w:szCs w:val="24"/>
        </w:rPr>
      </w:pPr>
      <w:r>
        <w:rPr>
          <w:sz w:val="24"/>
          <w:szCs w:val="24"/>
        </w:rPr>
        <w:t>▪</w:t>
      </w:r>
      <w:r w:rsidR="00AA13B4">
        <w:rPr>
          <w:sz w:val="24"/>
          <w:szCs w:val="24"/>
        </w:rPr>
        <w:t>NPS 2017</w:t>
      </w:r>
      <w:r>
        <w:rPr>
          <w:sz w:val="24"/>
          <w:szCs w:val="24"/>
        </w:rPr>
        <w:t xml:space="preserve"> Conference: The NPS conference will b</w:t>
      </w:r>
      <w:r w:rsidR="00AA13B4">
        <w:rPr>
          <w:sz w:val="24"/>
          <w:szCs w:val="24"/>
        </w:rPr>
        <w:t xml:space="preserve">e held March 13-15, 2017. </w:t>
      </w:r>
    </w:p>
    <w:p w14:paraId="003B2358" w14:textId="77777777" w:rsidR="00CA050D" w:rsidRDefault="00CA050D" w:rsidP="00441D49">
      <w:pPr>
        <w:pStyle w:val="NoSpacing"/>
        <w:rPr>
          <w:sz w:val="24"/>
          <w:szCs w:val="24"/>
        </w:rPr>
      </w:pPr>
    </w:p>
    <w:p w14:paraId="77C79C77" w14:textId="77777777" w:rsidR="000167C7" w:rsidRDefault="000167C7" w:rsidP="000F1435">
      <w:pPr>
        <w:pStyle w:val="NoSpacing"/>
        <w:rPr>
          <w:sz w:val="24"/>
          <w:szCs w:val="24"/>
        </w:rPr>
      </w:pPr>
    </w:p>
    <w:p w14:paraId="3FCA7599" w14:textId="77777777" w:rsidR="00C72780" w:rsidRDefault="000F1435" w:rsidP="00441D49">
      <w:pPr>
        <w:pStyle w:val="NoSpacing"/>
        <w:rPr>
          <w:sz w:val="24"/>
          <w:szCs w:val="24"/>
        </w:rPr>
      </w:pPr>
      <w:r w:rsidRPr="00194628">
        <w:rPr>
          <w:b/>
          <w:sz w:val="24"/>
          <w:szCs w:val="24"/>
        </w:rPr>
        <w:t xml:space="preserve">12) </w:t>
      </w:r>
      <w:r w:rsidR="00441D49">
        <w:rPr>
          <w:b/>
          <w:sz w:val="24"/>
          <w:szCs w:val="24"/>
        </w:rPr>
        <w:t>Adjournment</w:t>
      </w:r>
      <w:r w:rsidR="005E4F62">
        <w:rPr>
          <w:b/>
          <w:sz w:val="24"/>
          <w:szCs w:val="24"/>
        </w:rPr>
        <w:tab/>
      </w:r>
      <w:r w:rsidR="005E4F62">
        <w:rPr>
          <w:b/>
          <w:sz w:val="24"/>
          <w:szCs w:val="24"/>
        </w:rPr>
        <w:tab/>
      </w:r>
      <w:r w:rsidR="005E4F62">
        <w:rPr>
          <w:b/>
          <w:sz w:val="24"/>
          <w:szCs w:val="24"/>
        </w:rPr>
        <w:tab/>
      </w:r>
      <w:r w:rsidR="005E4F62">
        <w:rPr>
          <w:b/>
          <w:sz w:val="24"/>
          <w:szCs w:val="24"/>
        </w:rPr>
        <w:tab/>
      </w:r>
      <w:r w:rsidR="005E4F62">
        <w:rPr>
          <w:b/>
          <w:sz w:val="24"/>
          <w:szCs w:val="24"/>
        </w:rPr>
        <w:tab/>
      </w:r>
      <w:r w:rsidR="005E4F62">
        <w:rPr>
          <w:b/>
          <w:sz w:val="24"/>
          <w:szCs w:val="24"/>
        </w:rPr>
        <w:tab/>
      </w:r>
      <w:r w:rsidR="005E4F62">
        <w:rPr>
          <w:b/>
          <w:sz w:val="24"/>
          <w:szCs w:val="24"/>
        </w:rPr>
        <w:tab/>
        <w:t>Janet Goble</w:t>
      </w:r>
    </w:p>
    <w:p w14:paraId="550E33E4" w14:textId="77777777" w:rsidR="00C72780" w:rsidRDefault="00C72780" w:rsidP="00081E2F">
      <w:pPr>
        <w:pStyle w:val="NoSpacing"/>
        <w:rPr>
          <w:sz w:val="24"/>
          <w:szCs w:val="24"/>
        </w:rPr>
      </w:pPr>
    </w:p>
    <w:sectPr w:rsidR="00C72780" w:rsidSect="00431CD2">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A4398" w14:textId="77777777" w:rsidR="00DD79FD" w:rsidRDefault="00DD79FD" w:rsidP="0041309D">
      <w:pPr>
        <w:spacing w:after="0" w:line="240" w:lineRule="auto"/>
      </w:pPr>
      <w:r>
        <w:separator/>
      </w:r>
    </w:p>
  </w:endnote>
  <w:endnote w:type="continuationSeparator" w:id="0">
    <w:p w14:paraId="76904A1D" w14:textId="77777777" w:rsidR="00DD79FD" w:rsidRDefault="00DD79FD" w:rsidP="00413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7865840"/>
      <w:docPartObj>
        <w:docPartGallery w:val="Page Numbers (Bottom of Page)"/>
        <w:docPartUnique/>
      </w:docPartObj>
    </w:sdtPr>
    <w:sdtEndPr>
      <w:rPr>
        <w:noProof/>
      </w:rPr>
    </w:sdtEndPr>
    <w:sdtContent>
      <w:p w14:paraId="497AF726" w14:textId="77777777" w:rsidR="0041309D" w:rsidRDefault="0041309D">
        <w:pPr>
          <w:pStyle w:val="Footer"/>
          <w:jc w:val="center"/>
        </w:pPr>
        <w:r>
          <w:fldChar w:fldCharType="begin"/>
        </w:r>
        <w:r>
          <w:instrText xml:space="preserve"> PAGE   \* MERGEFORMAT </w:instrText>
        </w:r>
        <w:r>
          <w:fldChar w:fldCharType="separate"/>
        </w:r>
        <w:r w:rsidR="00E313E1">
          <w:rPr>
            <w:noProof/>
          </w:rPr>
          <w:t>2</w:t>
        </w:r>
        <w:r>
          <w:rPr>
            <w:noProof/>
          </w:rPr>
          <w:fldChar w:fldCharType="end"/>
        </w:r>
      </w:p>
    </w:sdtContent>
  </w:sdt>
  <w:p w14:paraId="0D683F74" w14:textId="77777777" w:rsidR="0041309D" w:rsidRDefault="0041309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A10D0" w14:textId="77777777" w:rsidR="00DD79FD" w:rsidRDefault="00DD79FD" w:rsidP="0041309D">
      <w:pPr>
        <w:spacing w:after="0" w:line="240" w:lineRule="auto"/>
      </w:pPr>
      <w:r>
        <w:separator/>
      </w:r>
    </w:p>
  </w:footnote>
  <w:footnote w:type="continuationSeparator" w:id="0">
    <w:p w14:paraId="1FB3332A" w14:textId="77777777" w:rsidR="00DD79FD" w:rsidRDefault="00DD79FD" w:rsidP="0041309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D2D5C"/>
    <w:multiLevelType w:val="hybridMultilevel"/>
    <w:tmpl w:val="20C458AE"/>
    <w:lvl w:ilvl="0" w:tplc="54FE2678">
      <w:start w:val="4"/>
      <w:numFmt w:val="decimalZero"/>
      <w:lvlText w:val="%1)"/>
      <w:lvlJc w:val="left"/>
      <w:pPr>
        <w:ind w:left="829" w:hanging="360"/>
      </w:pPr>
      <w:rPr>
        <w:rFonts w:hint="default"/>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1">
    <w:nsid w:val="0BCC3F82"/>
    <w:multiLevelType w:val="hybridMultilevel"/>
    <w:tmpl w:val="10DE703A"/>
    <w:lvl w:ilvl="0" w:tplc="422AAE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3A7FBA"/>
    <w:multiLevelType w:val="hybridMultilevel"/>
    <w:tmpl w:val="9FB0959E"/>
    <w:lvl w:ilvl="0" w:tplc="2786B984">
      <w:start w:val="4"/>
      <w:numFmt w:val="decimal"/>
      <w:lvlText w:val="%1)"/>
      <w:lvlJc w:val="left"/>
      <w:pPr>
        <w:ind w:left="829" w:hanging="360"/>
      </w:pPr>
      <w:rPr>
        <w:rFonts w:hint="default"/>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3">
    <w:nsid w:val="29B70161"/>
    <w:multiLevelType w:val="hybridMultilevel"/>
    <w:tmpl w:val="D5C8E4E2"/>
    <w:lvl w:ilvl="0" w:tplc="CA7687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B885C5A"/>
    <w:multiLevelType w:val="hybridMultilevel"/>
    <w:tmpl w:val="514C4EA6"/>
    <w:lvl w:ilvl="0" w:tplc="D9A082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5652C1"/>
    <w:multiLevelType w:val="hybridMultilevel"/>
    <w:tmpl w:val="E594FA06"/>
    <w:lvl w:ilvl="0" w:tplc="249004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4F6569D"/>
    <w:multiLevelType w:val="hybridMultilevel"/>
    <w:tmpl w:val="AD567126"/>
    <w:lvl w:ilvl="0" w:tplc="C1264E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6630AD7"/>
    <w:multiLevelType w:val="hybridMultilevel"/>
    <w:tmpl w:val="DD76A05C"/>
    <w:lvl w:ilvl="0" w:tplc="CD04B8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5"/>
  </w:num>
  <w:num w:numId="4">
    <w:abstractNumId w:val="3"/>
  </w:num>
  <w:num w:numId="5">
    <w:abstractNumId w:val="6"/>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563"/>
    <w:rsid w:val="00007F52"/>
    <w:rsid w:val="000167C7"/>
    <w:rsid w:val="000359D9"/>
    <w:rsid w:val="00041D18"/>
    <w:rsid w:val="000608FE"/>
    <w:rsid w:val="00065399"/>
    <w:rsid w:val="00081E2F"/>
    <w:rsid w:val="000F1435"/>
    <w:rsid w:val="000F7D87"/>
    <w:rsid w:val="00152393"/>
    <w:rsid w:val="00163A3C"/>
    <w:rsid w:val="00183563"/>
    <w:rsid w:val="00194628"/>
    <w:rsid w:val="001B1625"/>
    <w:rsid w:val="001D1346"/>
    <w:rsid w:val="002009CB"/>
    <w:rsid w:val="00206380"/>
    <w:rsid w:val="002403AA"/>
    <w:rsid w:val="002D3636"/>
    <w:rsid w:val="00322C84"/>
    <w:rsid w:val="00326043"/>
    <w:rsid w:val="003640E4"/>
    <w:rsid w:val="003A7DA2"/>
    <w:rsid w:val="003B28A4"/>
    <w:rsid w:val="003D089E"/>
    <w:rsid w:val="003E7A12"/>
    <w:rsid w:val="0041309D"/>
    <w:rsid w:val="00420509"/>
    <w:rsid w:val="00431CD2"/>
    <w:rsid w:val="0043315C"/>
    <w:rsid w:val="00441D49"/>
    <w:rsid w:val="004647F0"/>
    <w:rsid w:val="004705AF"/>
    <w:rsid w:val="0047571E"/>
    <w:rsid w:val="004A6683"/>
    <w:rsid w:val="004C6175"/>
    <w:rsid w:val="004F4D8B"/>
    <w:rsid w:val="00520635"/>
    <w:rsid w:val="0053729D"/>
    <w:rsid w:val="0054053F"/>
    <w:rsid w:val="005450EA"/>
    <w:rsid w:val="005B417B"/>
    <w:rsid w:val="005E4F62"/>
    <w:rsid w:val="00647206"/>
    <w:rsid w:val="00687AB7"/>
    <w:rsid w:val="006B307C"/>
    <w:rsid w:val="006F580C"/>
    <w:rsid w:val="007A7B2D"/>
    <w:rsid w:val="007C33F1"/>
    <w:rsid w:val="007F6F55"/>
    <w:rsid w:val="00800C33"/>
    <w:rsid w:val="00822F73"/>
    <w:rsid w:val="008231E1"/>
    <w:rsid w:val="00867D8D"/>
    <w:rsid w:val="008B3566"/>
    <w:rsid w:val="008E6FB2"/>
    <w:rsid w:val="008F268A"/>
    <w:rsid w:val="00944FF5"/>
    <w:rsid w:val="009A779D"/>
    <w:rsid w:val="00A14076"/>
    <w:rsid w:val="00A340C3"/>
    <w:rsid w:val="00A63D28"/>
    <w:rsid w:val="00AA13B4"/>
    <w:rsid w:val="00B0340B"/>
    <w:rsid w:val="00B10878"/>
    <w:rsid w:val="00B661FE"/>
    <w:rsid w:val="00BC71AE"/>
    <w:rsid w:val="00C01CAC"/>
    <w:rsid w:val="00C10950"/>
    <w:rsid w:val="00C45C39"/>
    <w:rsid w:val="00C72780"/>
    <w:rsid w:val="00CA050D"/>
    <w:rsid w:val="00CB4A31"/>
    <w:rsid w:val="00CF3FBE"/>
    <w:rsid w:val="00D34F2F"/>
    <w:rsid w:val="00D55439"/>
    <w:rsid w:val="00D57208"/>
    <w:rsid w:val="00DC1CC3"/>
    <w:rsid w:val="00DD79FD"/>
    <w:rsid w:val="00E04D1D"/>
    <w:rsid w:val="00E251C6"/>
    <w:rsid w:val="00E313E1"/>
    <w:rsid w:val="00E62FE8"/>
    <w:rsid w:val="00EF0B9B"/>
    <w:rsid w:val="00EF184F"/>
    <w:rsid w:val="00EF202F"/>
    <w:rsid w:val="00F470A2"/>
    <w:rsid w:val="00FB1C1F"/>
    <w:rsid w:val="00FC2ABC"/>
    <w:rsid w:val="00FE406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7AEE"/>
  <w15:docId w15:val="{79A9E9FB-CACE-4936-86E4-DEFC0CEA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E7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563"/>
    <w:pPr>
      <w:ind w:left="720"/>
      <w:contextualSpacing/>
    </w:pPr>
  </w:style>
  <w:style w:type="paragraph" w:styleId="NoSpacing">
    <w:name w:val="No Spacing"/>
    <w:uiPriority w:val="1"/>
    <w:qFormat/>
    <w:rsid w:val="00081E2F"/>
    <w:pPr>
      <w:spacing w:after="0" w:line="240" w:lineRule="auto"/>
    </w:pPr>
  </w:style>
  <w:style w:type="paragraph" w:styleId="Header">
    <w:name w:val="header"/>
    <w:basedOn w:val="Normal"/>
    <w:link w:val="HeaderChar"/>
    <w:uiPriority w:val="99"/>
    <w:unhideWhenUsed/>
    <w:rsid w:val="00413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09D"/>
  </w:style>
  <w:style w:type="paragraph" w:styleId="Footer">
    <w:name w:val="footer"/>
    <w:basedOn w:val="Normal"/>
    <w:link w:val="FooterChar"/>
    <w:uiPriority w:val="99"/>
    <w:unhideWhenUsed/>
    <w:rsid w:val="00413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09D"/>
  </w:style>
  <w:style w:type="paragraph" w:styleId="BalloonText">
    <w:name w:val="Balloon Text"/>
    <w:basedOn w:val="Normal"/>
    <w:link w:val="BalloonTextChar"/>
    <w:uiPriority w:val="99"/>
    <w:semiHidden/>
    <w:unhideWhenUsed/>
    <w:rsid w:val="00EF2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97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612</Words>
  <Characters>3491</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Moore Norman Technology Center</Company>
  <LinksUpToDate>false</LinksUpToDate>
  <CharactersWithSpaces>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marlene.walker</dc:creator>
  <cp:lastModifiedBy>Microsoft Office User</cp:lastModifiedBy>
  <cp:revision>3</cp:revision>
  <cp:lastPrinted>2015-11-30T14:46:00Z</cp:lastPrinted>
  <dcterms:created xsi:type="dcterms:W3CDTF">2016-12-09T22:40:00Z</dcterms:created>
  <dcterms:modified xsi:type="dcterms:W3CDTF">2016-12-09T22:43:00Z</dcterms:modified>
</cp:coreProperties>
</file>