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CAA" w:rsidRDefault="00A16CAA" w:rsidP="00A16CAA">
      <w:pPr>
        <w:pStyle w:val="Standard"/>
        <w:jc w:val="center"/>
        <w:rPr>
          <w:rFonts w:ascii="Garamond" w:hAnsi="Garamond"/>
          <w:b/>
          <w:bCs/>
          <w:i/>
          <w:sz w:val="22"/>
          <w:szCs w:val="22"/>
        </w:rPr>
      </w:pPr>
      <w:r>
        <w:rPr>
          <w:rFonts w:ascii="Garamond" w:hAnsi="Garamond"/>
          <w:b/>
          <w:bCs/>
          <w:i/>
          <w:sz w:val="22"/>
          <w:szCs w:val="22"/>
        </w:rPr>
        <w:t>Region IV Business Meeting</w:t>
      </w:r>
    </w:p>
    <w:p w:rsidR="00A16CAA" w:rsidRDefault="00A16CAA" w:rsidP="00A16CAA">
      <w:pPr>
        <w:pStyle w:val="Standard"/>
        <w:jc w:val="center"/>
        <w:rPr>
          <w:rFonts w:ascii="Garamond" w:hAnsi="Garamond"/>
          <w:b/>
          <w:bCs/>
          <w:i/>
          <w:sz w:val="22"/>
          <w:szCs w:val="22"/>
        </w:rPr>
      </w:pPr>
      <w:r>
        <w:rPr>
          <w:rFonts w:ascii="Garamond" w:hAnsi="Garamond"/>
          <w:b/>
          <w:bCs/>
          <w:i/>
          <w:sz w:val="22"/>
          <w:szCs w:val="22"/>
        </w:rPr>
        <w:t>Saturday, April 18, 2015</w:t>
      </w:r>
      <w:bookmarkStart w:id="0" w:name="_GoBack"/>
      <w:bookmarkEnd w:id="0"/>
    </w:p>
    <w:p w:rsidR="00A16CAA" w:rsidRDefault="00A16CAA" w:rsidP="00A16CAA">
      <w:pPr>
        <w:pStyle w:val="Standard"/>
        <w:jc w:val="center"/>
        <w:rPr>
          <w:rFonts w:ascii="Garamond" w:hAnsi="Garamond"/>
          <w:b/>
          <w:bCs/>
          <w:i/>
          <w:sz w:val="22"/>
          <w:szCs w:val="22"/>
        </w:rPr>
      </w:pPr>
      <w:r>
        <w:rPr>
          <w:rFonts w:ascii="Garamond" w:hAnsi="Garamond"/>
          <w:b/>
          <w:bCs/>
          <w:i/>
          <w:sz w:val="22"/>
          <w:szCs w:val="22"/>
        </w:rPr>
        <w:t>Little Rock, AR</w:t>
      </w:r>
    </w:p>
    <w:p w:rsidR="00A16CAA" w:rsidRDefault="00A16CAA" w:rsidP="00A16CAA">
      <w:pPr>
        <w:pStyle w:val="Standard"/>
        <w:jc w:val="center"/>
        <w:rPr>
          <w:rFonts w:ascii="Garamond" w:hAnsi="Garamond"/>
          <w:b/>
          <w:bCs/>
          <w:i/>
          <w:sz w:val="22"/>
          <w:szCs w:val="22"/>
        </w:rPr>
      </w:pPr>
      <w:r>
        <w:rPr>
          <w:rFonts w:ascii="Garamond" w:hAnsi="Garamond"/>
          <w:b/>
          <w:bCs/>
          <w:i/>
          <w:sz w:val="22"/>
          <w:szCs w:val="22"/>
        </w:rPr>
        <w:t>9:30 a.m. – 11:00 a.m.</w:t>
      </w:r>
    </w:p>
    <w:p w:rsidR="003C6ED0" w:rsidRDefault="003C6ED0" w:rsidP="003C6ED0">
      <w:pPr>
        <w:pStyle w:val="Standard"/>
        <w:jc w:val="center"/>
        <w:rPr>
          <w:rFonts w:ascii="Garamond" w:hAnsi="Garamond"/>
          <w:b/>
          <w:szCs w:val="28"/>
        </w:rPr>
      </w:pPr>
    </w:p>
    <w:p w:rsidR="0080210F" w:rsidRPr="0080210F" w:rsidRDefault="0080210F" w:rsidP="0080210F">
      <w:pPr>
        <w:pStyle w:val="Standard"/>
        <w:rPr>
          <w:rFonts w:ascii="Garamond" w:hAnsi="Garamond"/>
          <w:b/>
          <w:szCs w:val="28"/>
        </w:rPr>
      </w:pPr>
      <w:r w:rsidRPr="0080210F">
        <w:rPr>
          <w:rFonts w:ascii="Garamond" w:hAnsi="Garamond"/>
          <w:b/>
          <w:szCs w:val="28"/>
        </w:rPr>
        <w:t>I.</w:t>
      </w:r>
      <w:r w:rsidRPr="0080210F">
        <w:rPr>
          <w:rFonts w:ascii="Garamond" w:hAnsi="Garamond"/>
          <w:b/>
          <w:szCs w:val="28"/>
        </w:rPr>
        <w:tab/>
        <w:t>Call to Order/Introductions</w:t>
      </w:r>
    </w:p>
    <w:p w:rsidR="0080210F" w:rsidRPr="00A16CAA" w:rsidRDefault="0080210F" w:rsidP="00A16CAA">
      <w:pPr>
        <w:ind w:left="720"/>
        <w:rPr>
          <w:rFonts w:ascii="Garamond" w:hAnsi="Garamond" w:cs="Mangal"/>
          <w:szCs w:val="28"/>
        </w:rPr>
      </w:pPr>
      <w:r w:rsidRPr="00A16CAA">
        <w:rPr>
          <w:rFonts w:ascii="Garamond" w:hAnsi="Garamond" w:cs="Mangal"/>
          <w:szCs w:val="28"/>
        </w:rPr>
        <w:t>9:30am</w:t>
      </w:r>
      <w:r w:rsidR="00A16CAA" w:rsidRPr="00A16CAA">
        <w:rPr>
          <w:rFonts w:ascii="Garamond" w:hAnsi="Garamond" w:cs="Mangal"/>
          <w:szCs w:val="28"/>
        </w:rPr>
        <w:t xml:space="preserve"> </w:t>
      </w:r>
      <w:r w:rsidRPr="00A16CAA">
        <w:rPr>
          <w:rFonts w:ascii="Garamond" w:hAnsi="Garamond" w:cs="Mangal"/>
          <w:szCs w:val="28"/>
        </w:rPr>
        <w:t xml:space="preserve">Sherry Siler call the meeting to order and introduced </w:t>
      </w:r>
      <w:r w:rsidR="00235E37" w:rsidRPr="00A16CAA">
        <w:rPr>
          <w:rFonts w:ascii="Garamond" w:hAnsi="Garamond" w:cs="Mangal"/>
          <w:szCs w:val="28"/>
        </w:rPr>
        <w:t xml:space="preserve">the members of the </w:t>
      </w:r>
      <w:r w:rsidRPr="00A16CAA">
        <w:rPr>
          <w:rFonts w:ascii="Garamond" w:hAnsi="Garamond" w:cs="Mangal"/>
          <w:szCs w:val="28"/>
        </w:rPr>
        <w:t>Policy Committee</w:t>
      </w:r>
    </w:p>
    <w:p w:rsidR="0080210F" w:rsidRPr="00D67C79" w:rsidRDefault="0080210F" w:rsidP="0080210F">
      <w:pPr>
        <w:pStyle w:val="Standard"/>
        <w:rPr>
          <w:rFonts w:ascii="Garamond" w:hAnsi="Garamond"/>
          <w:szCs w:val="28"/>
        </w:rPr>
      </w:pPr>
    </w:p>
    <w:p w:rsidR="0080210F" w:rsidRPr="0080210F" w:rsidRDefault="0080210F" w:rsidP="0080210F">
      <w:pPr>
        <w:pStyle w:val="Standard"/>
        <w:rPr>
          <w:rFonts w:ascii="Garamond" w:hAnsi="Garamond"/>
          <w:b/>
          <w:szCs w:val="28"/>
        </w:rPr>
      </w:pPr>
      <w:r w:rsidRPr="0080210F">
        <w:rPr>
          <w:rFonts w:ascii="Garamond" w:hAnsi="Garamond"/>
          <w:b/>
          <w:szCs w:val="28"/>
        </w:rPr>
        <w:t>II.</w:t>
      </w:r>
      <w:r w:rsidRPr="0080210F">
        <w:rPr>
          <w:rFonts w:ascii="Garamond" w:hAnsi="Garamond"/>
          <w:b/>
          <w:szCs w:val="28"/>
        </w:rPr>
        <w:tab/>
        <w:t>Approval of the Policy Committee Meeting Agenda</w:t>
      </w:r>
    </w:p>
    <w:p w:rsidR="0080210F" w:rsidRPr="00A16CAA" w:rsidRDefault="00235E37" w:rsidP="00A16CAA">
      <w:pPr>
        <w:ind w:firstLine="720"/>
        <w:rPr>
          <w:rFonts w:ascii="Garamond" w:hAnsi="Garamond" w:cs="Mangal"/>
          <w:szCs w:val="28"/>
        </w:rPr>
      </w:pPr>
      <w:r w:rsidRPr="00A16CAA">
        <w:rPr>
          <w:rFonts w:ascii="Garamond" w:hAnsi="Garamond" w:cs="Mangal"/>
          <w:szCs w:val="28"/>
        </w:rPr>
        <w:t xml:space="preserve">Motion – Ruthie </w:t>
      </w:r>
      <w:proofErr w:type="spellStart"/>
      <w:r w:rsidR="00A16CAA" w:rsidRPr="00A16CAA">
        <w:rPr>
          <w:rFonts w:ascii="Garamond" w:hAnsi="Garamond" w:cs="Mangal"/>
          <w:szCs w:val="28"/>
        </w:rPr>
        <w:t>Kneupper</w:t>
      </w:r>
      <w:proofErr w:type="spellEnd"/>
      <w:r w:rsidR="00A16CAA" w:rsidRPr="00A16CAA">
        <w:rPr>
          <w:rFonts w:ascii="Garamond" w:hAnsi="Garamond" w:cs="Mangal"/>
          <w:szCs w:val="28"/>
        </w:rPr>
        <w:t xml:space="preserve"> </w:t>
      </w:r>
      <w:r w:rsidR="0080210F" w:rsidRPr="00A16CAA">
        <w:rPr>
          <w:rFonts w:ascii="Garamond" w:hAnsi="Garamond" w:cs="Mangal"/>
          <w:szCs w:val="28"/>
        </w:rPr>
        <w:t>2nd Linda Bean - motion carried</w:t>
      </w:r>
    </w:p>
    <w:p w:rsidR="0080210F" w:rsidRPr="00D67C79" w:rsidRDefault="0080210F" w:rsidP="0080210F">
      <w:pPr>
        <w:pStyle w:val="Standard"/>
        <w:rPr>
          <w:rFonts w:ascii="Garamond" w:hAnsi="Garamond"/>
          <w:szCs w:val="28"/>
        </w:rPr>
      </w:pPr>
    </w:p>
    <w:p w:rsidR="0080210F" w:rsidRPr="0080210F" w:rsidRDefault="0080210F" w:rsidP="0080210F">
      <w:pPr>
        <w:pStyle w:val="Standard"/>
        <w:rPr>
          <w:rFonts w:ascii="Garamond" w:hAnsi="Garamond"/>
          <w:b/>
          <w:szCs w:val="28"/>
        </w:rPr>
      </w:pPr>
      <w:r w:rsidRPr="0080210F">
        <w:rPr>
          <w:rFonts w:ascii="Garamond" w:hAnsi="Garamond"/>
          <w:b/>
          <w:szCs w:val="28"/>
        </w:rPr>
        <w:t>III.</w:t>
      </w:r>
      <w:r w:rsidRPr="0080210F">
        <w:rPr>
          <w:rFonts w:ascii="Garamond" w:hAnsi="Garamond"/>
          <w:b/>
          <w:szCs w:val="28"/>
        </w:rPr>
        <w:tab/>
        <w:t>Approval of Minutes from the Policy Meeting, Nashville, TN</w:t>
      </w:r>
    </w:p>
    <w:p w:rsidR="0080210F" w:rsidRPr="00A16CAA" w:rsidRDefault="0080210F" w:rsidP="0080210F">
      <w:pPr>
        <w:ind w:firstLine="720"/>
        <w:rPr>
          <w:rFonts w:ascii="Garamond" w:hAnsi="Garamond" w:cs="Mangal"/>
          <w:szCs w:val="28"/>
        </w:rPr>
      </w:pPr>
      <w:r w:rsidRPr="00A16CAA">
        <w:rPr>
          <w:rFonts w:ascii="Garamond" w:hAnsi="Garamond" w:cs="Mangal"/>
          <w:szCs w:val="28"/>
        </w:rPr>
        <w:t xml:space="preserve">Minutes - moved to accept as printed Tracy </w:t>
      </w:r>
      <w:r w:rsidR="00235E37" w:rsidRPr="00A16CAA">
        <w:rPr>
          <w:rFonts w:ascii="Garamond" w:hAnsi="Garamond" w:cs="Mangal"/>
          <w:szCs w:val="28"/>
        </w:rPr>
        <w:t>Beard</w:t>
      </w:r>
      <w:r w:rsidRPr="00A16CAA">
        <w:rPr>
          <w:rFonts w:ascii="Garamond" w:hAnsi="Garamond" w:cs="Mangal"/>
          <w:szCs w:val="28"/>
        </w:rPr>
        <w:t>, 2nd Ruthie</w:t>
      </w:r>
      <w:r w:rsidR="00235E37" w:rsidRPr="00A16CAA">
        <w:rPr>
          <w:rFonts w:ascii="Garamond" w:hAnsi="Garamond" w:cs="Mangal"/>
          <w:szCs w:val="28"/>
        </w:rPr>
        <w:t xml:space="preserve"> </w:t>
      </w:r>
      <w:proofErr w:type="spellStart"/>
      <w:r w:rsidR="00A16CAA" w:rsidRPr="00A16CAA">
        <w:rPr>
          <w:rFonts w:ascii="Garamond" w:hAnsi="Garamond" w:cs="Mangal"/>
          <w:szCs w:val="28"/>
        </w:rPr>
        <w:t>Kneupper</w:t>
      </w:r>
      <w:proofErr w:type="spellEnd"/>
    </w:p>
    <w:p w:rsidR="0080210F" w:rsidRPr="00D67C79" w:rsidRDefault="0080210F" w:rsidP="0080210F">
      <w:pPr>
        <w:pStyle w:val="Standard"/>
        <w:rPr>
          <w:rFonts w:ascii="Garamond" w:hAnsi="Garamond"/>
          <w:szCs w:val="28"/>
        </w:rPr>
      </w:pPr>
    </w:p>
    <w:p w:rsidR="0080210F" w:rsidRPr="003C6ED0" w:rsidRDefault="0080210F" w:rsidP="0080210F">
      <w:pPr>
        <w:pStyle w:val="Standard"/>
        <w:rPr>
          <w:rFonts w:ascii="Garamond" w:hAnsi="Garamond"/>
          <w:b/>
          <w:szCs w:val="28"/>
        </w:rPr>
      </w:pPr>
      <w:r w:rsidRPr="003C6ED0">
        <w:rPr>
          <w:rFonts w:ascii="Garamond" w:hAnsi="Garamond"/>
          <w:b/>
          <w:szCs w:val="28"/>
        </w:rPr>
        <w:t>IV.</w:t>
      </w:r>
      <w:r w:rsidRPr="003C6ED0">
        <w:rPr>
          <w:rFonts w:ascii="Garamond" w:hAnsi="Garamond"/>
          <w:b/>
          <w:szCs w:val="28"/>
        </w:rPr>
        <w:tab/>
        <w:t>Standing Committees Reports</w:t>
      </w:r>
    </w:p>
    <w:p w:rsidR="0080210F" w:rsidRPr="00A16CAA" w:rsidRDefault="0080210F" w:rsidP="00AD16D2">
      <w:pPr>
        <w:pStyle w:val="Standard"/>
        <w:numPr>
          <w:ilvl w:val="0"/>
          <w:numId w:val="1"/>
        </w:numPr>
        <w:tabs>
          <w:tab w:val="left" w:pos="1080"/>
        </w:tabs>
        <w:rPr>
          <w:rFonts w:ascii="Garamond" w:hAnsi="Garamond" w:cs="Mangal"/>
          <w:szCs w:val="28"/>
        </w:rPr>
      </w:pPr>
      <w:r w:rsidRPr="00A16CAA">
        <w:rPr>
          <w:rFonts w:ascii="Garamond" w:hAnsi="Garamond" w:cs="Mangal"/>
          <w:szCs w:val="28"/>
        </w:rPr>
        <w:t xml:space="preserve">Awards- Donna </w:t>
      </w:r>
      <w:proofErr w:type="spellStart"/>
      <w:r w:rsidRPr="00A16CAA">
        <w:rPr>
          <w:rFonts w:ascii="Garamond" w:hAnsi="Garamond" w:cs="Mangal"/>
          <w:szCs w:val="28"/>
        </w:rPr>
        <w:t>McKethan</w:t>
      </w:r>
      <w:proofErr w:type="spellEnd"/>
      <w:r w:rsidRPr="00A16CAA">
        <w:rPr>
          <w:rFonts w:ascii="Garamond" w:hAnsi="Garamond" w:cs="Mangal"/>
          <w:szCs w:val="28"/>
        </w:rPr>
        <w:t xml:space="preserve"> reported that face-to-face interviews are extremely important they can be done in person or by skype. The committee would like a slate of questions created by national ACTE to choose from </w:t>
      </w:r>
    </w:p>
    <w:p w:rsidR="0080210F" w:rsidRPr="00A16CAA" w:rsidRDefault="0080210F" w:rsidP="0080210F">
      <w:pPr>
        <w:pStyle w:val="Standard"/>
        <w:tabs>
          <w:tab w:val="left" w:pos="1080"/>
        </w:tabs>
        <w:ind w:left="1084"/>
        <w:rPr>
          <w:rFonts w:ascii="Garamond" w:hAnsi="Garamond" w:cs="Mangal"/>
          <w:szCs w:val="28"/>
        </w:rPr>
      </w:pPr>
    </w:p>
    <w:p w:rsidR="0080210F" w:rsidRPr="00A16CAA" w:rsidRDefault="0080210F" w:rsidP="00FB7297">
      <w:pPr>
        <w:pStyle w:val="ListParagraph"/>
        <w:numPr>
          <w:ilvl w:val="0"/>
          <w:numId w:val="1"/>
        </w:numPr>
        <w:rPr>
          <w:rFonts w:ascii="Garamond" w:hAnsi="Garamond"/>
          <w:szCs w:val="28"/>
        </w:rPr>
      </w:pPr>
      <w:r w:rsidRPr="0080210F">
        <w:rPr>
          <w:rFonts w:ascii="Garamond" w:hAnsi="Garamond"/>
          <w:szCs w:val="28"/>
        </w:rPr>
        <w:t xml:space="preserve">Audit-Tracy Beard reported that the </w:t>
      </w:r>
      <w:r w:rsidRPr="00A16CAA">
        <w:rPr>
          <w:rFonts w:ascii="Garamond" w:hAnsi="Garamond"/>
          <w:szCs w:val="28"/>
        </w:rPr>
        <w:t>discussion was to let members know where the meetings are held at Vision and the regional VP get a copy of the minutes prior to the meeting</w:t>
      </w:r>
    </w:p>
    <w:p w:rsidR="0080210F" w:rsidRPr="00A16CAA" w:rsidRDefault="0080210F" w:rsidP="0080210F">
      <w:pPr>
        <w:pStyle w:val="Standard"/>
        <w:tabs>
          <w:tab w:val="left" w:pos="1080"/>
        </w:tabs>
        <w:ind w:left="1084"/>
        <w:rPr>
          <w:rFonts w:ascii="Garamond" w:hAnsi="Garamond" w:cs="Mangal"/>
          <w:szCs w:val="28"/>
        </w:rPr>
      </w:pPr>
    </w:p>
    <w:p w:rsidR="0080210F" w:rsidRPr="00A16CAA" w:rsidRDefault="0080210F" w:rsidP="0080210F">
      <w:pPr>
        <w:pStyle w:val="ListParagraph"/>
        <w:numPr>
          <w:ilvl w:val="0"/>
          <w:numId w:val="1"/>
        </w:numPr>
        <w:rPr>
          <w:rFonts w:ascii="Garamond" w:hAnsi="Garamond"/>
          <w:szCs w:val="28"/>
        </w:rPr>
      </w:pPr>
      <w:r w:rsidRPr="0080210F">
        <w:rPr>
          <w:rFonts w:ascii="Garamond" w:hAnsi="Garamond"/>
          <w:szCs w:val="28"/>
        </w:rPr>
        <w:t xml:space="preserve">Bylaws-Linda Callaway reported that a </w:t>
      </w:r>
      <w:r w:rsidRPr="00A16CAA">
        <w:rPr>
          <w:rFonts w:ascii="Garamond" w:hAnsi="Garamond"/>
          <w:szCs w:val="28"/>
        </w:rPr>
        <w:t>recommendation was made that all states update the bylaws to follow region bylaws</w:t>
      </w:r>
    </w:p>
    <w:p w:rsidR="0080210F" w:rsidRPr="00A16CAA" w:rsidRDefault="0080210F" w:rsidP="0080210F">
      <w:pPr>
        <w:pStyle w:val="Standard"/>
        <w:tabs>
          <w:tab w:val="left" w:pos="1080"/>
        </w:tabs>
        <w:ind w:left="1084"/>
        <w:rPr>
          <w:rFonts w:ascii="Garamond" w:hAnsi="Garamond" w:cs="Mangal"/>
          <w:szCs w:val="28"/>
        </w:rPr>
      </w:pPr>
    </w:p>
    <w:p w:rsidR="0080210F" w:rsidRPr="00A16CAA" w:rsidRDefault="0080210F" w:rsidP="0080210F">
      <w:pPr>
        <w:pStyle w:val="Standard"/>
        <w:tabs>
          <w:tab w:val="left" w:pos="1080"/>
        </w:tabs>
        <w:ind w:left="1084"/>
        <w:rPr>
          <w:rFonts w:ascii="Garamond" w:hAnsi="Garamond" w:cs="Mangal"/>
          <w:szCs w:val="28"/>
        </w:rPr>
      </w:pPr>
    </w:p>
    <w:p w:rsidR="0080210F" w:rsidRPr="00A16CAA" w:rsidRDefault="0080210F" w:rsidP="00235E37">
      <w:pPr>
        <w:pStyle w:val="ListParagraph"/>
        <w:numPr>
          <w:ilvl w:val="0"/>
          <w:numId w:val="1"/>
        </w:numPr>
        <w:rPr>
          <w:rFonts w:ascii="Garamond" w:hAnsi="Garamond"/>
          <w:szCs w:val="28"/>
        </w:rPr>
      </w:pPr>
      <w:r w:rsidRPr="00235E37">
        <w:rPr>
          <w:rFonts w:ascii="Garamond" w:hAnsi="Garamond"/>
          <w:szCs w:val="28"/>
        </w:rPr>
        <w:t xml:space="preserve">CTE Support-Richard (NM) reported </w:t>
      </w:r>
      <w:r w:rsidR="00235E37" w:rsidRPr="00235E37">
        <w:rPr>
          <w:rFonts w:ascii="Garamond" w:hAnsi="Garamond"/>
          <w:szCs w:val="28"/>
        </w:rPr>
        <w:t>that we are c</w:t>
      </w:r>
      <w:r w:rsidRPr="00A16CAA">
        <w:rPr>
          <w:rFonts w:ascii="Garamond" w:hAnsi="Garamond"/>
          <w:szCs w:val="28"/>
        </w:rPr>
        <w:t>lose to achieving goal</w:t>
      </w:r>
      <w:r w:rsidR="00235E37" w:rsidRPr="00A16CAA">
        <w:rPr>
          <w:rFonts w:ascii="Garamond" w:hAnsi="Garamond"/>
          <w:szCs w:val="28"/>
        </w:rPr>
        <w:t>. We need to  educate the</w:t>
      </w:r>
      <w:r w:rsidRPr="00A16CAA">
        <w:rPr>
          <w:rFonts w:ascii="Garamond" w:hAnsi="Garamond"/>
          <w:szCs w:val="28"/>
        </w:rPr>
        <w:t xml:space="preserve"> states about the CTE support fund </w:t>
      </w:r>
      <w:r w:rsidR="00235E37" w:rsidRPr="00A16CAA">
        <w:rPr>
          <w:rFonts w:ascii="Garamond" w:hAnsi="Garamond"/>
          <w:szCs w:val="28"/>
        </w:rPr>
        <w:t>at</w:t>
      </w:r>
      <w:r w:rsidRPr="00A16CAA">
        <w:rPr>
          <w:rFonts w:ascii="Garamond" w:hAnsi="Garamond"/>
          <w:szCs w:val="28"/>
        </w:rPr>
        <w:t xml:space="preserve"> the regional and national level</w:t>
      </w:r>
    </w:p>
    <w:p w:rsidR="0080210F" w:rsidRDefault="0080210F" w:rsidP="0080210F">
      <w:pPr>
        <w:pStyle w:val="ListParagraph"/>
        <w:rPr>
          <w:rFonts w:ascii="Garamond" w:hAnsi="Garamond"/>
          <w:szCs w:val="28"/>
        </w:rPr>
      </w:pPr>
    </w:p>
    <w:p w:rsidR="0080210F" w:rsidRPr="00A16CAA" w:rsidRDefault="0080210F" w:rsidP="0080210F">
      <w:pPr>
        <w:pStyle w:val="Standard"/>
        <w:numPr>
          <w:ilvl w:val="0"/>
          <w:numId w:val="1"/>
        </w:numPr>
        <w:tabs>
          <w:tab w:val="left" w:pos="1080"/>
        </w:tabs>
        <w:rPr>
          <w:rFonts w:ascii="Garamond" w:hAnsi="Garamond" w:cs="Mangal"/>
          <w:szCs w:val="28"/>
        </w:rPr>
      </w:pPr>
      <w:r w:rsidRPr="00A16CAA">
        <w:rPr>
          <w:rFonts w:ascii="Garamond" w:hAnsi="Garamond" w:cs="Mangal"/>
          <w:szCs w:val="28"/>
        </w:rPr>
        <w:t>Nominating-</w:t>
      </w:r>
      <w:r w:rsidR="00235E37" w:rsidRPr="00A16CAA">
        <w:rPr>
          <w:rFonts w:ascii="Garamond" w:hAnsi="Garamond" w:cs="Mangal"/>
          <w:szCs w:val="28"/>
        </w:rPr>
        <w:t xml:space="preserve">Michael </w:t>
      </w:r>
      <w:proofErr w:type="spellStart"/>
      <w:r w:rsidR="00235E37" w:rsidRPr="00A16CAA">
        <w:rPr>
          <w:rFonts w:ascii="Garamond" w:hAnsi="Garamond" w:cs="Mangal"/>
          <w:szCs w:val="28"/>
        </w:rPr>
        <w:t>Culwell</w:t>
      </w:r>
      <w:proofErr w:type="spellEnd"/>
      <w:r w:rsidR="00235E37" w:rsidRPr="00A16CAA">
        <w:rPr>
          <w:rFonts w:ascii="Garamond" w:hAnsi="Garamond" w:cs="Mangal"/>
          <w:szCs w:val="28"/>
        </w:rPr>
        <w:t xml:space="preserve"> reported that he is updating the committee contact for each state and he gave an update that board positions will need to be filled. The ACTE Board positions will be on the ACTGE website and applications are due on June 15tn.</w:t>
      </w:r>
    </w:p>
    <w:p w:rsidR="0080210F" w:rsidRDefault="0080210F" w:rsidP="0080210F">
      <w:pPr>
        <w:pStyle w:val="ListParagraph"/>
        <w:rPr>
          <w:rFonts w:ascii="Garamond" w:hAnsi="Garamond"/>
          <w:szCs w:val="28"/>
        </w:rPr>
      </w:pPr>
    </w:p>
    <w:p w:rsidR="0080210F" w:rsidRPr="00A16CAA" w:rsidRDefault="0080210F" w:rsidP="0080210F">
      <w:pPr>
        <w:pStyle w:val="Standard"/>
        <w:tabs>
          <w:tab w:val="left" w:pos="1080"/>
        </w:tabs>
        <w:ind w:left="1084"/>
        <w:rPr>
          <w:rFonts w:ascii="Garamond" w:hAnsi="Garamond" w:cs="Mangal"/>
          <w:szCs w:val="28"/>
        </w:rPr>
      </w:pPr>
    </w:p>
    <w:p w:rsidR="0080210F" w:rsidRPr="00A16CAA" w:rsidRDefault="0080210F" w:rsidP="0080210F">
      <w:pPr>
        <w:pStyle w:val="Standard"/>
        <w:tabs>
          <w:tab w:val="left" w:pos="1080"/>
        </w:tabs>
        <w:ind w:left="709"/>
        <w:rPr>
          <w:rFonts w:ascii="Garamond" w:hAnsi="Garamond" w:cs="Mangal"/>
          <w:szCs w:val="28"/>
        </w:rPr>
      </w:pPr>
      <w:r w:rsidRPr="00A16CAA">
        <w:rPr>
          <w:rFonts w:ascii="Garamond" w:hAnsi="Garamond" w:cs="Mangal"/>
          <w:szCs w:val="28"/>
        </w:rPr>
        <w:t xml:space="preserve">F.  </w:t>
      </w:r>
      <w:r w:rsidRPr="00A16CAA">
        <w:rPr>
          <w:rFonts w:ascii="Garamond" w:hAnsi="Garamond" w:cs="Mangal"/>
          <w:szCs w:val="28"/>
        </w:rPr>
        <w:tab/>
        <w:t>Resolutions-</w:t>
      </w:r>
      <w:r w:rsidR="00235E37" w:rsidRPr="00A16CAA">
        <w:rPr>
          <w:rFonts w:ascii="Garamond" w:hAnsi="Garamond" w:cs="Mangal"/>
          <w:szCs w:val="28"/>
        </w:rPr>
        <w:t xml:space="preserve"> Gary Weese reported that no resolutions were submitted</w:t>
      </w:r>
    </w:p>
    <w:p w:rsidR="0080210F" w:rsidRPr="00D67C79" w:rsidRDefault="0080210F" w:rsidP="0080210F">
      <w:pPr>
        <w:pStyle w:val="Standard"/>
        <w:ind w:left="720"/>
        <w:rPr>
          <w:rFonts w:ascii="Garamond" w:hAnsi="Garamond"/>
          <w:szCs w:val="28"/>
        </w:rPr>
      </w:pPr>
    </w:p>
    <w:p w:rsidR="0080210F" w:rsidRPr="003C6ED0" w:rsidRDefault="0080210F" w:rsidP="0080210F">
      <w:pPr>
        <w:pStyle w:val="Standard"/>
        <w:rPr>
          <w:rFonts w:ascii="Garamond" w:hAnsi="Garamond"/>
          <w:b/>
          <w:szCs w:val="28"/>
        </w:rPr>
      </w:pPr>
      <w:r w:rsidRPr="003C6ED0">
        <w:rPr>
          <w:rFonts w:ascii="Garamond" w:hAnsi="Garamond"/>
          <w:b/>
          <w:szCs w:val="28"/>
        </w:rPr>
        <w:t xml:space="preserve">V. </w:t>
      </w:r>
      <w:r w:rsidRPr="003C6ED0">
        <w:rPr>
          <w:rFonts w:ascii="Garamond" w:hAnsi="Garamond"/>
          <w:b/>
          <w:szCs w:val="28"/>
        </w:rPr>
        <w:tab/>
        <w:t>Region IV Vice-president Report</w:t>
      </w:r>
    </w:p>
    <w:p w:rsidR="00235E37" w:rsidRDefault="0080210F" w:rsidP="00235E37">
      <w:r w:rsidRPr="00D67C79">
        <w:rPr>
          <w:rFonts w:ascii="Garamond" w:hAnsi="Garamond"/>
          <w:szCs w:val="28"/>
        </w:rPr>
        <w:tab/>
        <w:t>A.  Financial Report</w:t>
      </w:r>
      <w:r w:rsidR="003C6ED0">
        <w:rPr>
          <w:rFonts w:ascii="Garamond" w:hAnsi="Garamond"/>
          <w:szCs w:val="28"/>
        </w:rPr>
        <w:t xml:space="preserve"> was presented</w:t>
      </w:r>
    </w:p>
    <w:p w:rsidR="00235E37" w:rsidRDefault="0080210F" w:rsidP="00235E37">
      <w:pPr>
        <w:pStyle w:val="Standard"/>
        <w:tabs>
          <w:tab w:val="left" w:pos="720"/>
        </w:tabs>
        <w:rPr>
          <w:rFonts w:ascii="Garamond" w:hAnsi="Garamond"/>
          <w:szCs w:val="28"/>
        </w:rPr>
      </w:pPr>
      <w:r w:rsidRPr="00D67C79">
        <w:rPr>
          <w:rFonts w:ascii="Garamond" w:hAnsi="Garamond"/>
          <w:szCs w:val="28"/>
        </w:rPr>
        <w:tab/>
        <w:t>B.  Membership</w:t>
      </w:r>
      <w:r w:rsidR="00235E37">
        <w:rPr>
          <w:rFonts w:ascii="Garamond" w:hAnsi="Garamond"/>
          <w:szCs w:val="28"/>
        </w:rPr>
        <w:t>—</w:t>
      </w:r>
      <w:r w:rsidR="00235E37" w:rsidRPr="00235E37">
        <w:rPr>
          <w:rFonts w:ascii="Garamond" w:hAnsi="Garamond"/>
          <w:szCs w:val="28"/>
        </w:rPr>
        <w:t xml:space="preserve">States need to reach out to other potential members (211,000 CTE </w:t>
      </w:r>
    </w:p>
    <w:p w:rsidR="0080210F" w:rsidRPr="00D67C79" w:rsidRDefault="00235E37" w:rsidP="00235E37">
      <w:pPr>
        <w:pStyle w:val="Standard"/>
        <w:tabs>
          <w:tab w:val="left" w:pos="720"/>
        </w:tabs>
        <w:rPr>
          <w:rFonts w:ascii="Garamond" w:hAnsi="Garamond"/>
          <w:szCs w:val="28"/>
        </w:rPr>
      </w:pPr>
      <w:r>
        <w:rPr>
          <w:rFonts w:ascii="Garamond" w:hAnsi="Garamond"/>
          <w:szCs w:val="28"/>
        </w:rPr>
        <w:tab/>
        <w:t xml:space="preserve">      </w:t>
      </w:r>
      <w:proofErr w:type="gramStart"/>
      <w:r w:rsidRPr="00235E37">
        <w:rPr>
          <w:rFonts w:ascii="Garamond" w:hAnsi="Garamond"/>
          <w:szCs w:val="28"/>
        </w:rPr>
        <w:t>educators</w:t>
      </w:r>
      <w:proofErr w:type="gramEnd"/>
      <w:r w:rsidRPr="00235E37">
        <w:rPr>
          <w:rFonts w:ascii="Garamond" w:hAnsi="Garamond"/>
          <w:szCs w:val="28"/>
        </w:rPr>
        <w:t>, 34,000 in region IV</w:t>
      </w:r>
      <w:r w:rsidR="0080210F" w:rsidRPr="00D67C79">
        <w:rPr>
          <w:rFonts w:ascii="Garamond" w:hAnsi="Garamond"/>
          <w:szCs w:val="28"/>
        </w:rPr>
        <w:t xml:space="preserve"> </w:t>
      </w:r>
    </w:p>
    <w:p w:rsidR="0080210F" w:rsidRPr="00235E37" w:rsidRDefault="0080210F" w:rsidP="0080210F">
      <w:pPr>
        <w:pStyle w:val="Standard"/>
        <w:tabs>
          <w:tab w:val="left" w:pos="720"/>
        </w:tabs>
        <w:rPr>
          <w:rFonts w:ascii="Garamond" w:hAnsi="Garamond"/>
          <w:szCs w:val="28"/>
        </w:rPr>
      </w:pPr>
      <w:r w:rsidRPr="00D67C79">
        <w:rPr>
          <w:rFonts w:ascii="Garamond" w:hAnsi="Garamond"/>
          <w:szCs w:val="28"/>
        </w:rPr>
        <w:tab/>
        <w:t>C.  CTE Support Fund-</w:t>
      </w:r>
      <w:r w:rsidR="00235E37" w:rsidRPr="00235E37">
        <w:t xml:space="preserve"> </w:t>
      </w:r>
      <w:r w:rsidR="00235E37" w:rsidRPr="00235E37">
        <w:rPr>
          <w:rFonts w:ascii="Garamond" w:hAnsi="Garamond"/>
          <w:szCs w:val="28"/>
        </w:rPr>
        <w:t>National goal for CTE Support fund - $11K</w:t>
      </w:r>
    </w:p>
    <w:p w:rsidR="0080210F" w:rsidRPr="00D67C79" w:rsidRDefault="0080210F" w:rsidP="0080210F">
      <w:pPr>
        <w:pStyle w:val="Standard"/>
        <w:tabs>
          <w:tab w:val="left" w:pos="720"/>
        </w:tabs>
        <w:rPr>
          <w:rFonts w:ascii="Garamond" w:hAnsi="Garamond"/>
          <w:szCs w:val="28"/>
        </w:rPr>
      </w:pPr>
      <w:r w:rsidRPr="00D67C79">
        <w:rPr>
          <w:rFonts w:ascii="Garamond" w:hAnsi="Garamond"/>
          <w:szCs w:val="28"/>
        </w:rPr>
        <w:tab/>
        <w:t>D.  NPS &amp; March Board Meeting</w:t>
      </w:r>
    </w:p>
    <w:p w:rsidR="0080210F" w:rsidRPr="00D67C79" w:rsidRDefault="0080210F" w:rsidP="0080210F">
      <w:pPr>
        <w:pStyle w:val="Standard"/>
        <w:tabs>
          <w:tab w:val="left" w:pos="720"/>
          <w:tab w:val="left" w:pos="1080"/>
        </w:tabs>
        <w:rPr>
          <w:rFonts w:ascii="Garamond" w:hAnsi="Garamond"/>
          <w:szCs w:val="28"/>
        </w:rPr>
      </w:pPr>
      <w:r w:rsidRPr="00D67C79">
        <w:rPr>
          <w:rFonts w:ascii="Garamond" w:hAnsi="Garamond"/>
          <w:szCs w:val="28"/>
        </w:rPr>
        <w:tab/>
        <w:t>E.  Board of Directors Election</w:t>
      </w:r>
    </w:p>
    <w:p w:rsidR="0080210F" w:rsidRPr="00D67C79" w:rsidRDefault="0080210F" w:rsidP="0080210F">
      <w:pPr>
        <w:pStyle w:val="Standard"/>
        <w:tabs>
          <w:tab w:val="left" w:pos="720"/>
        </w:tabs>
        <w:rPr>
          <w:rFonts w:ascii="Garamond" w:hAnsi="Garamond"/>
          <w:szCs w:val="28"/>
        </w:rPr>
      </w:pPr>
      <w:r w:rsidRPr="00D67C79">
        <w:rPr>
          <w:rFonts w:ascii="Garamond" w:hAnsi="Garamond"/>
          <w:szCs w:val="28"/>
        </w:rPr>
        <w:tab/>
        <w:t>F.  VISION 2015-New Orleans, LA</w:t>
      </w:r>
    </w:p>
    <w:p w:rsidR="0080210F" w:rsidRPr="00D67C79" w:rsidRDefault="0080210F" w:rsidP="0080210F">
      <w:pPr>
        <w:pStyle w:val="Standard"/>
        <w:tabs>
          <w:tab w:val="left" w:pos="720"/>
        </w:tabs>
        <w:rPr>
          <w:rFonts w:ascii="Garamond" w:hAnsi="Garamond"/>
          <w:szCs w:val="28"/>
        </w:rPr>
      </w:pPr>
      <w:r w:rsidRPr="00D67C79">
        <w:rPr>
          <w:rFonts w:ascii="Garamond" w:hAnsi="Garamond"/>
          <w:szCs w:val="28"/>
        </w:rPr>
        <w:tab/>
        <w:t>G.  Review new committee appointments/vacancies in standing committees</w:t>
      </w:r>
    </w:p>
    <w:p w:rsidR="0080210F" w:rsidRDefault="0080210F" w:rsidP="0080210F">
      <w:pPr>
        <w:pStyle w:val="Standard"/>
        <w:tabs>
          <w:tab w:val="left" w:pos="720"/>
        </w:tabs>
        <w:ind w:left="709"/>
        <w:rPr>
          <w:rFonts w:ascii="Garamond" w:hAnsi="Garamond"/>
          <w:szCs w:val="28"/>
        </w:rPr>
      </w:pPr>
      <w:r w:rsidRPr="00D67C79">
        <w:rPr>
          <w:rFonts w:ascii="Garamond" w:hAnsi="Garamond"/>
          <w:szCs w:val="28"/>
        </w:rPr>
        <w:tab/>
        <w:t>H.  Travel Reimbursements for Region IV Policy Committee Members</w:t>
      </w:r>
    </w:p>
    <w:p w:rsidR="003C6ED0" w:rsidRPr="00D67C79" w:rsidRDefault="003C6ED0" w:rsidP="0080210F">
      <w:pPr>
        <w:pStyle w:val="Standard"/>
        <w:tabs>
          <w:tab w:val="left" w:pos="720"/>
        </w:tabs>
        <w:ind w:left="709"/>
        <w:rPr>
          <w:rFonts w:ascii="Garamond" w:hAnsi="Garamond"/>
          <w:szCs w:val="28"/>
        </w:rPr>
      </w:pPr>
    </w:p>
    <w:p w:rsidR="0080210F" w:rsidRPr="00D67C79" w:rsidRDefault="0080210F" w:rsidP="0080210F">
      <w:pPr>
        <w:pStyle w:val="Standard"/>
        <w:tabs>
          <w:tab w:val="left" w:pos="1080"/>
        </w:tabs>
        <w:ind w:left="709"/>
        <w:rPr>
          <w:rFonts w:ascii="Garamond" w:hAnsi="Garamond"/>
          <w:szCs w:val="28"/>
        </w:rPr>
      </w:pPr>
    </w:p>
    <w:p w:rsidR="0080210F" w:rsidRPr="003C6ED0" w:rsidRDefault="0080210F" w:rsidP="0080210F">
      <w:pPr>
        <w:pStyle w:val="Standard"/>
        <w:rPr>
          <w:rFonts w:ascii="Garamond" w:hAnsi="Garamond"/>
          <w:b/>
          <w:szCs w:val="28"/>
        </w:rPr>
      </w:pPr>
      <w:r w:rsidRPr="003C6ED0">
        <w:rPr>
          <w:rFonts w:ascii="Garamond" w:hAnsi="Garamond"/>
          <w:b/>
          <w:szCs w:val="28"/>
        </w:rPr>
        <w:t>V</w:t>
      </w:r>
      <w:r w:rsidR="003C6ED0" w:rsidRPr="003C6ED0">
        <w:rPr>
          <w:rFonts w:ascii="Garamond" w:hAnsi="Garamond"/>
          <w:b/>
          <w:szCs w:val="28"/>
        </w:rPr>
        <w:t>I</w:t>
      </w:r>
      <w:r w:rsidRPr="003C6ED0">
        <w:rPr>
          <w:rFonts w:ascii="Garamond" w:hAnsi="Garamond"/>
          <w:b/>
          <w:szCs w:val="28"/>
        </w:rPr>
        <w:t>.</w:t>
      </w:r>
      <w:r w:rsidRPr="003C6ED0">
        <w:rPr>
          <w:rFonts w:ascii="Garamond" w:hAnsi="Garamond"/>
          <w:b/>
          <w:szCs w:val="28"/>
        </w:rPr>
        <w:tab/>
        <w:t>Unfinished Business</w:t>
      </w:r>
    </w:p>
    <w:p w:rsidR="0080210F" w:rsidRPr="00D67C79" w:rsidRDefault="0080210F" w:rsidP="0080210F">
      <w:pPr>
        <w:pStyle w:val="Standard"/>
        <w:tabs>
          <w:tab w:val="left" w:pos="1080"/>
        </w:tabs>
        <w:ind w:left="720"/>
        <w:rPr>
          <w:rFonts w:ascii="Garamond" w:hAnsi="Garamond"/>
          <w:szCs w:val="28"/>
        </w:rPr>
      </w:pPr>
      <w:r w:rsidRPr="00D67C79">
        <w:rPr>
          <w:rFonts w:ascii="Garamond" w:hAnsi="Garamond"/>
          <w:szCs w:val="28"/>
        </w:rPr>
        <w:t>A.  2015 Region IV Conference, AR</w:t>
      </w:r>
      <w:r>
        <w:rPr>
          <w:rFonts w:ascii="Garamond" w:hAnsi="Garamond"/>
          <w:szCs w:val="28"/>
        </w:rPr>
        <w:t>; Harry A</w:t>
      </w:r>
      <w:r w:rsidRPr="00D67C79">
        <w:rPr>
          <w:rFonts w:ascii="Garamond" w:hAnsi="Garamond"/>
          <w:szCs w:val="28"/>
        </w:rPr>
        <w:t>lmond</w:t>
      </w:r>
      <w:r w:rsidR="003C6ED0">
        <w:rPr>
          <w:rFonts w:ascii="Garamond" w:hAnsi="Garamond"/>
          <w:szCs w:val="28"/>
        </w:rPr>
        <w:t xml:space="preserve"> asked to pass the hat for donations for a newborn at the Arkansas Children’s Hospital </w:t>
      </w:r>
      <w:r>
        <w:rPr>
          <w:rFonts w:ascii="Garamond" w:hAnsi="Garamond"/>
          <w:szCs w:val="28"/>
        </w:rPr>
        <w:t xml:space="preserve"> and Dave Fisher</w:t>
      </w:r>
      <w:r w:rsidRPr="00D67C79">
        <w:rPr>
          <w:rFonts w:ascii="Garamond" w:hAnsi="Garamond"/>
          <w:szCs w:val="28"/>
        </w:rPr>
        <w:t>, AR</w:t>
      </w:r>
      <w:r w:rsidR="003C6ED0">
        <w:rPr>
          <w:rFonts w:ascii="Garamond" w:hAnsi="Garamond"/>
          <w:szCs w:val="28"/>
        </w:rPr>
        <w:t xml:space="preserve"> gave an update on the conference. We had 106 total attendees </w:t>
      </w:r>
    </w:p>
    <w:p w:rsidR="0080210F" w:rsidRPr="00D67C79" w:rsidRDefault="0080210F" w:rsidP="0080210F">
      <w:pPr>
        <w:pStyle w:val="Standard"/>
        <w:rPr>
          <w:rFonts w:ascii="Garamond" w:hAnsi="Garamond"/>
          <w:szCs w:val="28"/>
        </w:rPr>
      </w:pPr>
    </w:p>
    <w:p w:rsidR="0080210F" w:rsidRPr="003C6ED0" w:rsidRDefault="0080210F" w:rsidP="0080210F">
      <w:pPr>
        <w:pStyle w:val="Standard"/>
        <w:rPr>
          <w:rFonts w:ascii="Garamond" w:hAnsi="Garamond"/>
          <w:b/>
          <w:szCs w:val="28"/>
        </w:rPr>
      </w:pPr>
      <w:r w:rsidRPr="003C6ED0">
        <w:rPr>
          <w:rFonts w:ascii="Garamond" w:hAnsi="Garamond"/>
          <w:b/>
          <w:szCs w:val="28"/>
        </w:rPr>
        <w:t>VI</w:t>
      </w:r>
      <w:r w:rsidR="003C6ED0" w:rsidRPr="003C6ED0">
        <w:rPr>
          <w:rFonts w:ascii="Garamond" w:hAnsi="Garamond"/>
          <w:b/>
          <w:szCs w:val="28"/>
        </w:rPr>
        <w:t>I</w:t>
      </w:r>
      <w:r w:rsidRPr="003C6ED0">
        <w:rPr>
          <w:rFonts w:ascii="Garamond" w:hAnsi="Garamond"/>
          <w:b/>
          <w:szCs w:val="28"/>
        </w:rPr>
        <w:t>.</w:t>
      </w:r>
      <w:r w:rsidRPr="003C6ED0">
        <w:rPr>
          <w:rFonts w:ascii="Garamond" w:hAnsi="Garamond"/>
          <w:b/>
          <w:szCs w:val="28"/>
        </w:rPr>
        <w:tab/>
        <w:t>New Business</w:t>
      </w:r>
    </w:p>
    <w:p w:rsidR="003C6ED0" w:rsidRPr="00D67C79" w:rsidRDefault="003C6ED0" w:rsidP="0080210F">
      <w:pPr>
        <w:pStyle w:val="Standard"/>
        <w:rPr>
          <w:rFonts w:ascii="Garamond" w:hAnsi="Garamond"/>
          <w:szCs w:val="28"/>
        </w:rPr>
      </w:pPr>
      <w:r>
        <w:rPr>
          <w:rFonts w:ascii="Garamond" w:hAnsi="Garamond"/>
          <w:szCs w:val="28"/>
        </w:rPr>
        <w:tab/>
      </w:r>
    </w:p>
    <w:p w:rsidR="0080210F" w:rsidRDefault="0080210F" w:rsidP="0080210F">
      <w:pPr>
        <w:pStyle w:val="Standard"/>
        <w:ind w:firstLine="709"/>
        <w:rPr>
          <w:rFonts w:ascii="Garamond" w:hAnsi="Garamond"/>
          <w:szCs w:val="28"/>
        </w:rPr>
      </w:pPr>
      <w:r w:rsidRPr="00D67C79">
        <w:rPr>
          <w:rFonts w:ascii="Garamond" w:hAnsi="Garamond"/>
          <w:szCs w:val="28"/>
        </w:rPr>
        <w:t xml:space="preserve">A.  </w:t>
      </w:r>
      <w:r>
        <w:rPr>
          <w:rFonts w:ascii="Garamond" w:hAnsi="Garamond"/>
          <w:szCs w:val="28"/>
        </w:rPr>
        <w:t xml:space="preserve">Viable format for regional conference </w:t>
      </w:r>
    </w:p>
    <w:p w:rsidR="0080210F" w:rsidRDefault="003C6ED0" w:rsidP="0080210F">
      <w:pPr>
        <w:pStyle w:val="Standard"/>
        <w:ind w:left="709" w:firstLine="709"/>
        <w:rPr>
          <w:rFonts w:ascii="Garamond" w:hAnsi="Garamond"/>
          <w:szCs w:val="28"/>
        </w:rPr>
      </w:pPr>
      <w:r>
        <w:rPr>
          <w:rFonts w:ascii="Garamond" w:hAnsi="Garamond"/>
          <w:szCs w:val="28"/>
        </w:rPr>
        <w:t xml:space="preserve">Donna </w:t>
      </w:r>
      <w:proofErr w:type="spellStart"/>
      <w:r>
        <w:rPr>
          <w:rFonts w:ascii="Garamond" w:hAnsi="Garamond"/>
          <w:szCs w:val="28"/>
        </w:rPr>
        <w:t>McKethan</w:t>
      </w:r>
      <w:proofErr w:type="spellEnd"/>
      <w:r>
        <w:rPr>
          <w:rFonts w:ascii="Garamond" w:hAnsi="Garamond"/>
          <w:szCs w:val="28"/>
        </w:rPr>
        <w:t>, TX announced that the next Regional Conference will be in Held in Texas. Date and Location will be announced.</w:t>
      </w:r>
    </w:p>
    <w:p w:rsidR="0080210F" w:rsidRPr="00A8289B" w:rsidRDefault="0080210F" w:rsidP="003C6ED0">
      <w:pPr>
        <w:pStyle w:val="Standard"/>
        <w:ind w:left="709"/>
        <w:rPr>
          <w:rFonts w:ascii="Garamond" w:hAnsi="Garamond"/>
          <w:szCs w:val="28"/>
        </w:rPr>
      </w:pPr>
      <w:r w:rsidRPr="00D67C79">
        <w:rPr>
          <w:rFonts w:ascii="Garamond" w:hAnsi="Garamond"/>
          <w:szCs w:val="28"/>
        </w:rPr>
        <w:t xml:space="preserve">B.  </w:t>
      </w:r>
      <w:r w:rsidR="003C6ED0">
        <w:rPr>
          <w:rFonts w:ascii="Garamond" w:hAnsi="Garamond"/>
          <w:szCs w:val="28"/>
        </w:rPr>
        <w:t>The membership was invited to consider submitting</w:t>
      </w:r>
      <w:r w:rsidRPr="00A8289B">
        <w:rPr>
          <w:rFonts w:ascii="Garamond" w:hAnsi="Garamond"/>
          <w:szCs w:val="28"/>
        </w:rPr>
        <w:t xml:space="preserve"> application for the Board of Directors election-deadline June 15, 2015</w:t>
      </w:r>
      <w:r w:rsidR="003C6ED0">
        <w:rPr>
          <w:rFonts w:ascii="Garamond" w:hAnsi="Garamond"/>
          <w:szCs w:val="28"/>
        </w:rPr>
        <w:t xml:space="preserve"> the following positions area available</w:t>
      </w:r>
    </w:p>
    <w:p w:rsidR="0080210F" w:rsidRPr="00D67C79" w:rsidRDefault="0080210F" w:rsidP="0080210F">
      <w:pPr>
        <w:pStyle w:val="Standard"/>
        <w:ind w:left="1418"/>
        <w:rPr>
          <w:rFonts w:ascii="Garamond" w:hAnsi="Garamond"/>
          <w:szCs w:val="28"/>
        </w:rPr>
      </w:pPr>
      <w:proofErr w:type="gramStart"/>
      <w:r w:rsidRPr="00A8289B">
        <w:rPr>
          <w:rFonts w:ascii="Garamond" w:hAnsi="Garamond"/>
          <w:szCs w:val="28"/>
        </w:rPr>
        <w:t>a.  ACTE</w:t>
      </w:r>
      <w:proofErr w:type="gramEnd"/>
      <w:r w:rsidRPr="00A8289B">
        <w:rPr>
          <w:rFonts w:ascii="Garamond" w:hAnsi="Garamond"/>
          <w:szCs w:val="28"/>
        </w:rPr>
        <w:t xml:space="preserve"> President-elect, Region IV President-elect, Business Education Division VP, Family and Consumer Science Division VP, New and Related Services Division VP, Engineering Technology and Education Division VP elect and Trade and Industrial Education Division VP elect.</w:t>
      </w:r>
    </w:p>
    <w:p w:rsidR="0080210F" w:rsidRDefault="0080210F" w:rsidP="003C6ED0">
      <w:pPr>
        <w:pStyle w:val="Standard"/>
        <w:ind w:firstLine="709"/>
        <w:rPr>
          <w:rFonts w:ascii="Garamond" w:hAnsi="Garamond"/>
          <w:szCs w:val="28"/>
        </w:rPr>
      </w:pPr>
      <w:r w:rsidRPr="00D67C79">
        <w:rPr>
          <w:rFonts w:ascii="Garamond" w:hAnsi="Garamond"/>
          <w:szCs w:val="28"/>
        </w:rPr>
        <w:t xml:space="preserve">C.  </w:t>
      </w:r>
      <w:r w:rsidR="003C6ED0">
        <w:rPr>
          <w:rFonts w:ascii="Garamond" w:hAnsi="Garamond"/>
          <w:szCs w:val="28"/>
        </w:rPr>
        <w:t xml:space="preserve">Awards Committee introduced: </w:t>
      </w:r>
    </w:p>
    <w:p w:rsidR="003C6ED0" w:rsidRPr="003C6ED0" w:rsidRDefault="003C6ED0" w:rsidP="003C6ED0">
      <w:pPr>
        <w:ind w:left="720" w:firstLine="720"/>
        <w:rPr>
          <w:rFonts w:ascii="Garamond" w:hAnsi="Garamond"/>
          <w:szCs w:val="28"/>
        </w:rPr>
      </w:pPr>
      <w:r w:rsidRPr="003C6ED0">
        <w:rPr>
          <w:rFonts w:ascii="Garamond" w:hAnsi="Garamond"/>
          <w:szCs w:val="28"/>
        </w:rPr>
        <w:t>18 candidates - 6 awards</w:t>
      </w:r>
    </w:p>
    <w:p w:rsidR="003C6ED0" w:rsidRPr="003C6ED0" w:rsidRDefault="003C6ED0" w:rsidP="003C6ED0">
      <w:pPr>
        <w:ind w:left="720" w:firstLine="720"/>
        <w:rPr>
          <w:rFonts w:ascii="Garamond" w:hAnsi="Garamond"/>
          <w:szCs w:val="28"/>
        </w:rPr>
      </w:pPr>
      <w:r w:rsidRPr="003C6ED0">
        <w:rPr>
          <w:rFonts w:ascii="Garamond" w:hAnsi="Garamond"/>
          <w:szCs w:val="28"/>
        </w:rPr>
        <w:t>Post-Secondary - Nancy Howell (OK)</w:t>
      </w:r>
    </w:p>
    <w:p w:rsidR="003C6ED0" w:rsidRPr="003C6ED0" w:rsidRDefault="003C6ED0" w:rsidP="003C6ED0">
      <w:pPr>
        <w:ind w:left="720" w:firstLine="720"/>
        <w:rPr>
          <w:rFonts w:ascii="Garamond" w:hAnsi="Garamond"/>
          <w:szCs w:val="28"/>
        </w:rPr>
      </w:pPr>
      <w:r w:rsidRPr="003C6ED0">
        <w:rPr>
          <w:rFonts w:ascii="Garamond" w:hAnsi="Garamond"/>
          <w:szCs w:val="28"/>
        </w:rPr>
        <w:t xml:space="preserve">Career Guidance - Jennifer </w:t>
      </w:r>
      <w:proofErr w:type="spellStart"/>
      <w:r w:rsidRPr="003C6ED0">
        <w:rPr>
          <w:rFonts w:ascii="Garamond" w:hAnsi="Garamond"/>
          <w:szCs w:val="28"/>
        </w:rPr>
        <w:t>Khun</w:t>
      </w:r>
      <w:proofErr w:type="spellEnd"/>
      <w:r w:rsidRPr="003C6ED0">
        <w:rPr>
          <w:rFonts w:ascii="Garamond" w:hAnsi="Garamond"/>
          <w:szCs w:val="28"/>
        </w:rPr>
        <w:t xml:space="preserve"> (</w:t>
      </w:r>
      <w:proofErr w:type="spellStart"/>
      <w:r w:rsidRPr="003C6ED0">
        <w:rPr>
          <w:rFonts w:ascii="Garamond" w:hAnsi="Garamond"/>
          <w:szCs w:val="28"/>
        </w:rPr>
        <w:t>sp</w:t>
      </w:r>
      <w:proofErr w:type="spellEnd"/>
      <w:r w:rsidRPr="003C6ED0">
        <w:rPr>
          <w:rFonts w:ascii="Garamond" w:hAnsi="Garamond"/>
          <w:szCs w:val="28"/>
        </w:rPr>
        <w:t>???) (MS)</w:t>
      </w:r>
    </w:p>
    <w:p w:rsidR="003C6ED0" w:rsidRPr="003C6ED0" w:rsidRDefault="003C6ED0" w:rsidP="003C6ED0">
      <w:pPr>
        <w:ind w:left="720" w:firstLine="720"/>
        <w:rPr>
          <w:rFonts w:ascii="Garamond" w:hAnsi="Garamond"/>
          <w:szCs w:val="28"/>
        </w:rPr>
      </w:pPr>
      <w:r w:rsidRPr="003C6ED0">
        <w:rPr>
          <w:rFonts w:ascii="Garamond" w:hAnsi="Garamond"/>
          <w:szCs w:val="28"/>
        </w:rPr>
        <w:t>Carl Perkins Community Service Award - Lindsey Treadwell</w:t>
      </w:r>
    </w:p>
    <w:p w:rsidR="003C6ED0" w:rsidRPr="003C6ED0" w:rsidRDefault="003C6ED0" w:rsidP="003C6ED0">
      <w:pPr>
        <w:ind w:left="720" w:firstLine="720"/>
        <w:rPr>
          <w:rFonts w:ascii="Garamond" w:hAnsi="Garamond"/>
          <w:szCs w:val="28"/>
        </w:rPr>
      </w:pPr>
      <w:r w:rsidRPr="003C6ED0">
        <w:rPr>
          <w:rFonts w:ascii="Garamond" w:hAnsi="Garamond"/>
          <w:szCs w:val="28"/>
        </w:rPr>
        <w:t>Administrator - Rick Bracy (TX)</w:t>
      </w:r>
    </w:p>
    <w:p w:rsidR="003C6ED0" w:rsidRPr="003C6ED0" w:rsidRDefault="003C6ED0" w:rsidP="003C6ED0">
      <w:pPr>
        <w:ind w:left="720" w:firstLine="720"/>
        <w:rPr>
          <w:rFonts w:ascii="Garamond" w:hAnsi="Garamond"/>
          <w:szCs w:val="28"/>
        </w:rPr>
      </w:pPr>
      <w:r w:rsidRPr="003C6ED0">
        <w:rPr>
          <w:rFonts w:ascii="Garamond" w:hAnsi="Garamond"/>
          <w:szCs w:val="28"/>
        </w:rPr>
        <w:t>New Teacher of the Year - Jessica Young (AR)</w:t>
      </w:r>
    </w:p>
    <w:p w:rsidR="003C6ED0" w:rsidRPr="003C6ED0" w:rsidRDefault="003C6ED0" w:rsidP="003C6ED0">
      <w:pPr>
        <w:ind w:left="720" w:firstLine="720"/>
        <w:rPr>
          <w:rFonts w:ascii="Garamond" w:hAnsi="Garamond"/>
          <w:szCs w:val="28"/>
        </w:rPr>
      </w:pPr>
      <w:r w:rsidRPr="003C6ED0">
        <w:rPr>
          <w:rFonts w:ascii="Garamond" w:hAnsi="Garamond"/>
          <w:szCs w:val="28"/>
        </w:rPr>
        <w:t>Teacher of the Year - Janet Harris</w:t>
      </w:r>
    </w:p>
    <w:p w:rsidR="003C6ED0" w:rsidRDefault="003C6ED0" w:rsidP="003C6ED0">
      <w:pPr>
        <w:pStyle w:val="Standard"/>
        <w:ind w:firstLine="709"/>
        <w:rPr>
          <w:rFonts w:ascii="Garamond" w:hAnsi="Garamond"/>
          <w:szCs w:val="28"/>
        </w:rPr>
      </w:pPr>
    </w:p>
    <w:p w:rsidR="0080210F" w:rsidRPr="00D67C79" w:rsidRDefault="0080210F" w:rsidP="003C6ED0">
      <w:pPr>
        <w:pStyle w:val="Standard"/>
        <w:ind w:left="720" w:hanging="720"/>
        <w:rPr>
          <w:rFonts w:ascii="Garamond" w:hAnsi="Garamond"/>
          <w:szCs w:val="28"/>
        </w:rPr>
      </w:pPr>
      <w:r w:rsidRPr="003C6ED0">
        <w:rPr>
          <w:rFonts w:ascii="Loma" w:hAnsi="Loma"/>
          <w:b/>
          <w:szCs w:val="28"/>
        </w:rPr>
        <w:t>VII.</w:t>
      </w:r>
      <w:r w:rsidRPr="003C6ED0">
        <w:rPr>
          <w:rFonts w:ascii="Loma" w:hAnsi="Loma"/>
          <w:b/>
          <w:szCs w:val="28"/>
        </w:rPr>
        <w:tab/>
        <w:t>Announcements</w:t>
      </w:r>
      <w:r w:rsidR="003C6ED0">
        <w:rPr>
          <w:rFonts w:ascii="Garamond" w:hAnsi="Garamond"/>
          <w:szCs w:val="28"/>
        </w:rPr>
        <w:t xml:space="preserve">—Sherry Siler recognized the planning committee for a great conference and award winners were asked to remain for pictures. </w:t>
      </w:r>
    </w:p>
    <w:p w:rsidR="0080210F" w:rsidRDefault="0080210F" w:rsidP="0080210F">
      <w:pPr>
        <w:pStyle w:val="Standard"/>
        <w:ind w:left="709"/>
        <w:rPr>
          <w:rFonts w:ascii="Loma" w:hAnsi="Loma"/>
          <w:szCs w:val="28"/>
        </w:rPr>
      </w:pPr>
    </w:p>
    <w:p w:rsidR="0080210F" w:rsidRDefault="0080210F" w:rsidP="0080210F">
      <w:pPr>
        <w:pStyle w:val="Standard"/>
        <w:rPr>
          <w:rFonts w:ascii="Loma" w:hAnsi="Loma"/>
          <w:szCs w:val="28"/>
        </w:rPr>
      </w:pPr>
      <w:r w:rsidRPr="003C6ED0">
        <w:rPr>
          <w:rFonts w:ascii="Loma" w:hAnsi="Loma"/>
          <w:b/>
          <w:szCs w:val="28"/>
        </w:rPr>
        <w:t>VIII.</w:t>
      </w:r>
      <w:r w:rsidRPr="003C6ED0">
        <w:rPr>
          <w:rFonts w:ascii="Loma" w:hAnsi="Loma"/>
          <w:b/>
          <w:szCs w:val="28"/>
        </w:rPr>
        <w:tab/>
        <w:t>Adjournment</w:t>
      </w:r>
      <w:r w:rsidR="003C6ED0">
        <w:rPr>
          <w:rFonts w:ascii="Loma" w:hAnsi="Loma"/>
          <w:szCs w:val="28"/>
        </w:rPr>
        <w:t xml:space="preserve"> at 10:35</w:t>
      </w:r>
    </w:p>
    <w:p w:rsidR="0080210F" w:rsidRDefault="0080210F" w:rsidP="0080210F">
      <w:pPr>
        <w:pStyle w:val="Standard"/>
        <w:rPr>
          <w:rFonts w:ascii="Garamond" w:hAnsi="Garamond"/>
          <w:szCs w:val="28"/>
        </w:rPr>
      </w:pPr>
    </w:p>
    <w:p w:rsidR="00575D21" w:rsidRDefault="004F3140"/>
    <w:sectPr w:rsidR="00575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MS PMincho"/>
    <w:charset w:val="80"/>
    <w:family w:val="roman"/>
    <w:pitch w:val="variable"/>
  </w:font>
  <w:font w:name="WenQuanYi Micro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oma">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B2DE3"/>
    <w:multiLevelType w:val="hybridMultilevel"/>
    <w:tmpl w:val="EEEC7014"/>
    <w:lvl w:ilvl="0" w:tplc="57887C3E">
      <w:start w:val="1"/>
      <w:numFmt w:val="upperLetter"/>
      <w:lvlText w:val="%1."/>
      <w:lvlJc w:val="left"/>
      <w:pPr>
        <w:ind w:left="1084" w:hanging="3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10F"/>
    <w:rsid w:val="00235E37"/>
    <w:rsid w:val="00246BE4"/>
    <w:rsid w:val="003C6ED0"/>
    <w:rsid w:val="004F3140"/>
    <w:rsid w:val="007E1F17"/>
    <w:rsid w:val="0080210F"/>
    <w:rsid w:val="00A16CAA"/>
    <w:rsid w:val="00FE0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0F"/>
    <w:pPr>
      <w:widowControl w:val="0"/>
      <w:suppressAutoHyphens/>
      <w:autoSpaceDN w:val="0"/>
      <w:spacing w:after="0" w:line="240" w:lineRule="auto"/>
      <w:textAlignment w:val="baseline"/>
    </w:pPr>
    <w:rPr>
      <w:rFonts w:ascii="Liberation Serif" w:eastAsia="WenQuanYi Micro Hei" w:hAnsi="Liberation Serif" w:cs="Lohit Hindi"/>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0210F"/>
    <w:pPr>
      <w:widowControl w:val="0"/>
      <w:suppressAutoHyphens/>
      <w:autoSpaceDN w:val="0"/>
      <w:spacing w:after="0" w:line="240" w:lineRule="auto"/>
      <w:textAlignment w:val="baseline"/>
    </w:pPr>
    <w:rPr>
      <w:rFonts w:ascii="Liberation Serif" w:eastAsia="WenQuanYi Micro Hei" w:hAnsi="Liberation Serif" w:cs="Lohit Hindi"/>
      <w:kern w:val="3"/>
      <w:sz w:val="24"/>
      <w:szCs w:val="24"/>
      <w:lang w:eastAsia="zh-CN" w:bidi="hi-IN"/>
    </w:rPr>
  </w:style>
  <w:style w:type="paragraph" w:styleId="ListParagraph">
    <w:name w:val="List Paragraph"/>
    <w:basedOn w:val="Normal"/>
    <w:uiPriority w:val="34"/>
    <w:qFormat/>
    <w:rsid w:val="0080210F"/>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0F"/>
    <w:pPr>
      <w:widowControl w:val="0"/>
      <w:suppressAutoHyphens/>
      <w:autoSpaceDN w:val="0"/>
      <w:spacing w:after="0" w:line="240" w:lineRule="auto"/>
      <w:textAlignment w:val="baseline"/>
    </w:pPr>
    <w:rPr>
      <w:rFonts w:ascii="Liberation Serif" w:eastAsia="WenQuanYi Micro Hei" w:hAnsi="Liberation Serif" w:cs="Lohit Hindi"/>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0210F"/>
    <w:pPr>
      <w:widowControl w:val="0"/>
      <w:suppressAutoHyphens/>
      <w:autoSpaceDN w:val="0"/>
      <w:spacing w:after="0" w:line="240" w:lineRule="auto"/>
      <w:textAlignment w:val="baseline"/>
    </w:pPr>
    <w:rPr>
      <w:rFonts w:ascii="Liberation Serif" w:eastAsia="WenQuanYi Micro Hei" w:hAnsi="Liberation Serif" w:cs="Lohit Hindi"/>
      <w:kern w:val="3"/>
      <w:sz w:val="24"/>
      <w:szCs w:val="24"/>
      <w:lang w:eastAsia="zh-CN" w:bidi="hi-IN"/>
    </w:rPr>
  </w:style>
  <w:style w:type="paragraph" w:styleId="ListParagraph">
    <w:name w:val="List Paragraph"/>
    <w:basedOn w:val="Normal"/>
    <w:uiPriority w:val="34"/>
    <w:qFormat/>
    <w:rsid w:val="0080210F"/>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61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2850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Holecek</dc:creator>
  <cp:lastModifiedBy>Leslie Rearden</cp:lastModifiedBy>
  <cp:revision>2</cp:revision>
  <dcterms:created xsi:type="dcterms:W3CDTF">2015-08-07T14:56:00Z</dcterms:created>
  <dcterms:modified xsi:type="dcterms:W3CDTF">2015-08-07T14:56:00Z</dcterms:modified>
</cp:coreProperties>
</file>