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F6711B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F6711B">
        <w:rPr>
          <w:rFonts w:ascii="Palatino Linotype" w:hAnsi="Palatino Linotype"/>
          <w:b/>
          <w:sz w:val="28"/>
          <w:szCs w:val="28"/>
          <w:u w:val="single"/>
        </w:rPr>
        <w:t>Region I</w:t>
      </w:r>
      <w:r>
        <w:rPr>
          <w:rFonts w:ascii="Palatino Linotype" w:hAnsi="Palatino Linotype"/>
          <w:b/>
          <w:sz w:val="22"/>
          <w:szCs w:val="22"/>
        </w:rPr>
        <w:t xml:space="preserve"> - </w:t>
      </w:r>
      <w:r w:rsidR="00CE2571" w:rsidRPr="00AB0D0E">
        <w:rPr>
          <w:rFonts w:ascii="Palatino Linotype" w:hAnsi="Palatino Linotype"/>
          <w:b/>
          <w:sz w:val="22"/>
          <w:szCs w:val="22"/>
        </w:rPr>
        <w:t>DIVISION/REGION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F6711B" w:rsidRPr="00F6711B">
        <w:rPr>
          <w:rFonts w:ascii="Palatino Linotype" w:hAnsi="Palatino Linotype"/>
          <w:b/>
          <w:sz w:val="22"/>
          <w:szCs w:val="22"/>
        </w:rPr>
        <w:t>Dave Keaton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F6711B" w:rsidRPr="00F6711B">
        <w:rPr>
          <w:rFonts w:ascii="Palatino Linotype" w:hAnsi="Palatino Linotype"/>
          <w:b/>
          <w:sz w:val="22"/>
          <w:szCs w:val="22"/>
        </w:rPr>
        <w:t>09-21-14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14CE" w:rsidTr="008414CE">
        <w:tc>
          <w:tcPr>
            <w:tcW w:w="9576" w:type="dxa"/>
          </w:tcPr>
          <w:p w:rsid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</w:p>
          <w:p w:rsidR="00F6711B" w:rsidRPr="00F6711B" w:rsidRDefault="00F6711B" w:rsidP="00F6711B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u w:val="single"/>
              </w:rPr>
            </w:pPr>
            <w:r w:rsidRPr="00F6711B">
              <w:rPr>
                <w:b/>
                <w:i/>
                <w:u w:val="single"/>
              </w:rPr>
              <w:t>To reach out to state leaders in Region I for introductions and offer of assistance.</w:t>
            </w:r>
          </w:p>
          <w:p w:rsidR="00F6711B" w:rsidRPr="00F6711B" w:rsidRDefault="00F6711B" w:rsidP="00F6711B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u w:val="single"/>
              </w:rPr>
            </w:pPr>
            <w:r w:rsidRPr="00F6711B">
              <w:rPr>
                <w:b/>
                <w:i/>
                <w:u w:val="single"/>
              </w:rPr>
              <w:t>To assist ACTE in establishing the new State Association Liaison for Region I position</w:t>
            </w:r>
          </w:p>
          <w:p w:rsidR="00F6711B" w:rsidRPr="00F6711B" w:rsidRDefault="00F6711B" w:rsidP="00F6711B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u w:val="single"/>
              </w:rPr>
            </w:pPr>
            <w:r w:rsidRPr="00F6711B">
              <w:rPr>
                <w:b/>
                <w:i/>
                <w:u w:val="single"/>
              </w:rPr>
              <w:t>To continue learn my role as a new ACTE Board member</w:t>
            </w:r>
          </w:p>
          <w:p w:rsidR="00F6711B" w:rsidRPr="00F6711B" w:rsidRDefault="00F6711B" w:rsidP="00F6711B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u w:val="single"/>
              </w:rPr>
            </w:pPr>
            <w:r w:rsidRPr="00F6711B">
              <w:rPr>
                <w:b/>
                <w:i/>
                <w:u w:val="single"/>
              </w:rPr>
              <w:t xml:space="preserve">To assist other ACTE regions/divisions with ACTE goals/initiatives 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C275E1" w:rsidRDefault="00F6711B" w:rsidP="00F6711B">
      <w:pPr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N/A</w:t>
      </w: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F11B65" w:rsidRPr="00F6711B" w:rsidRDefault="00F6711B" w:rsidP="00F6711B">
      <w:pPr>
        <w:pStyle w:val="ListParagraph"/>
        <w:numPr>
          <w:ilvl w:val="0"/>
          <w:numId w:val="4"/>
        </w:numPr>
      </w:pPr>
      <w:r w:rsidRPr="00F6711B">
        <w:t>Have sent ACTE emails to members that have a membership lapse.</w:t>
      </w:r>
    </w:p>
    <w:p w:rsidR="00F6711B" w:rsidRPr="00F6711B" w:rsidRDefault="00F6711B" w:rsidP="00F6711B">
      <w:pPr>
        <w:pStyle w:val="ListParagraph"/>
        <w:numPr>
          <w:ilvl w:val="0"/>
          <w:numId w:val="4"/>
        </w:numPr>
      </w:pPr>
      <w:r w:rsidRPr="00F6711B">
        <w:t>Have organized/facilitated the first Northern New England CTE Consortium Director’s Conference in Portland, ME</w:t>
      </w:r>
    </w:p>
    <w:p w:rsidR="00F6711B" w:rsidRPr="00F6711B" w:rsidRDefault="00F6711B" w:rsidP="00F6711B">
      <w:pPr>
        <w:pStyle w:val="ListParagraph"/>
        <w:numPr>
          <w:ilvl w:val="0"/>
          <w:numId w:val="4"/>
        </w:numPr>
      </w:pPr>
      <w:r w:rsidRPr="00F6711B">
        <w:t>Have sent emails to Region I State Leaders with introductions and CTE news updates</w:t>
      </w: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F6711B" w:rsidRPr="00F6711B" w:rsidRDefault="00F6711B" w:rsidP="00F6711B">
      <w:pPr>
        <w:pStyle w:val="ListParagraph"/>
        <w:numPr>
          <w:ilvl w:val="0"/>
          <w:numId w:val="6"/>
        </w:numPr>
      </w:pPr>
      <w:r>
        <w:t>Have attended ACTE Board retreat in Alexandria, VA</w:t>
      </w:r>
    </w:p>
    <w:p w:rsidR="00CE2571" w:rsidRPr="00F6711B" w:rsidRDefault="00F6711B" w:rsidP="00F6711B">
      <w:pPr>
        <w:pStyle w:val="ListParagraph"/>
        <w:numPr>
          <w:ilvl w:val="0"/>
          <w:numId w:val="6"/>
        </w:numPr>
      </w:pPr>
      <w:r w:rsidRPr="00F6711B">
        <w:t>Have attended and supported ACTE/NCLA Best Practices Conference in Cape Cod, MA</w:t>
      </w:r>
    </w:p>
    <w:p w:rsidR="00F6711B" w:rsidRDefault="00F6711B" w:rsidP="00F6711B">
      <w:pPr>
        <w:pStyle w:val="ListParagraph"/>
        <w:numPr>
          <w:ilvl w:val="0"/>
          <w:numId w:val="6"/>
        </w:numPr>
      </w:pPr>
      <w:r w:rsidRPr="00F6711B">
        <w:t>Have played an active role in developing the new State Association Liaison for Region I position</w:t>
      </w:r>
    </w:p>
    <w:p w:rsidR="00F6711B" w:rsidRDefault="00F6711B" w:rsidP="00F6711B">
      <w:pPr>
        <w:pStyle w:val="ListParagraph"/>
        <w:numPr>
          <w:ilvl w:val="0"/>
          <w:numId w:val="6"/>
        </w:numPr>
      </w:pPr>
      <w:r>
        <w:t>Have assisted two division VPs in recruiting Policy Committee members from Region I</w:t>
      </w:r>
    </w:p>
    <w:p w:rsidR="00F6711B" w:rsidRDefault="00F6711B" w:rsidP="00F6711B">
      <w:pPr>
        <w:pStyle w:val="ListParagraph"/>
        <w:numPr>
          <w:ilvl w:val="0"/>
          <w:numId w:val="6"/>
        </w:numPr>
      </w:pPr>
      <w:r>
        <w:t>Have participated in a Region VP conference call</w:t>
      </w:r>
    </w:p>
    <w:p w:rsidR="00F6711B" w:rsidRDefault="00F6711B" w:rsidP="00F6711B">
      <w:pPr>
        <w:pStyle w:val="ListParagraph"/>
        <w:numPr>
          <w:ilvl w:val="0"/>
          <w:numId w:val="6"/>
        </w:numPr>
      </w:pPr>
      <w:r>
        <w:t xml:space="preserve">Have sent out a Region I E Blast newsletter and a have sent out a Region I E Blast concerning Region I Awards deadline extension. </w:t>
      </w:r>
    </w:p>
    <w:p w:rsidR="00F6711B" w:rsidRPr="00F6711B" w:rsidRDefault="00F6711B" w:rsidP="00F6711B">
      <w:pPr>
        <w:pStyle w:val="ListParagraph"/>
        <w:numPr>
          <w:ilvl w:val="0"/>
          <w:numId w:val="6"/>
        </w:numPr>
      </w:pPr>
      <w:r>
        <w:t>Working with Northern New England CTE Consortium members for a transition of leadership for this school year (currently holding the chair position)</w:t>
      </w:r>
      <w:r w:rsidR="0012774D">
        <w:t xml:space="preserve"> and preparing for </w:t>
      </w:r>
      <w:proofErr w:type="gramStart"/>
      <w:r w:rsidR="0012774D">
        <w:t>Summer</w:t>
      </w:r>
      <w:proofErr w:type="gramEnd"/>
      <w:r w:rsidR="0012774D">
        <w:t xml:space="preserve"> 2015 NNE CTE Consortium Director’s Conference in Portsmouth, NH.</w:t>
      </w: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2" w:name="_Toc261525642"/>
      <w:r>
        <w:lastRenderedPageBreak/>
        <w:t xml:space="preserve">Division/region </w:t>
      </w:r>
      <w:r w:rsidRPr="00017965">
        <w:t>Concerns for CTE/ACTE Board Report</w:t>
      </w:r>
      <w:bookmarkEnd w:id="2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3536"/>
        <w:gridCol w:w="2897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F6711B" w:rsidRPr="00C6438E" w:rsidRDefault="00CE2571" w:rsidP="00F6711B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12774D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Common Core</w:t>
            </w:r>
          </w:p>
        </w:tc>
        <w:tc>
          <w:tcPr>
            <w:tcW w:w="3621" w:type="dxa"/>
          </w:tcPr>
          <w:p w:rsidR="00CE2571" w:rsidRPr="00AB70DF" w:rsidRDefault="0012774D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What will replace Common Core </w:t>
            </w:r>
          </w:p>
        </w:tc>
        <w:tc>
          <w:tcPr>
            <w:tcW w:w="2966" w:type="dxa"/>
          </w:tcPr>
          <w:p w:rsidR="00CE2571" w:rsidRPr="00AB70DF" w:rsidRDefault="0012774D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Monitor individual states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0"/>
        <w:gridCol w:w="3536"/>
        <w:gridCol w:w="2894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12774D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12774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new State Association Liaison for Region I position</w:t>
            </w:r>
          </w:p>
        </w:tc>
        <w:tc>
          <w:tcPr>
            <w:tcW w:w="3626" w:type="dxa"/>
          </w:tcPr>
          <w:p w:rsidR="00CE2571" w:rsidRPr="00AB70DF" w:rsidRDefault="0012774D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Reinvigorating state CTE associations to highlight best practices of CTE</w:t>
            </w:r>
          </w:p>
        </w:tc>
        <w:tc>
          <w:tcPr>
            <w:tcW w:w="2965" w:type="dxa"/>
          </w:tcPr>
          <w:p w:rsidR="00CE2571" w:rsidRPr="00AB70DF" w:rsidRDefault="0012774D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Continue discussion of this new State Association Liaison for Region I</w:t>
            </w: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p w:rsidR="0012774D" w:rsidRDefault="0012774D" w:rsidP="007A0720">
      <w:pPr>
        <w:pStyle w:val="ListParagraph"/>
        <w:numPr>
          <w:ilvl w:val="0"/>
          <w:numId w:val="7"/>
        </w:numPr>
      </w:pPr>
      <w:r>
        <w:t>Institutional me</w:t>
      </w:r>
      <w:bookmarkStart w:id="3" w:name="_GoBack"/>
      <w:bookmarkEnd w:id="3"/>
      <w:r>
        <w:t>mbership dues payments for varied sized CTE institutions.</w:t>
      </w:r>
    </w:p>
    <w:sectPr w:rsidR="0012774D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0C0F"/>
    <w:multiLevelType w:val="hybridMultilevel"/>
    <w:tmpl w:val="911E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866AD"/>
    <w:multiLevelType w:val="hybridMultilevel"/>
    <w:tmpl w:val="6FBE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722ED"/>
    <w:multiLevelType w:val="hybridMultilevel"/>
    <w:tmpl w:val="432C6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82361B"/>
    <w:multiLevelType w:val="hybridMultilevel"/>
    <w:tmpl w:val="DB38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93E65"/>
    <w:rsid w:val="0012774D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4815CA"/>
    <w:rsid w:val="005947A9"/>
    <w:rsid w:val="005E44E1"/>
    <w:rsid w:val="00651A79"/>
    <w:rsid w:val="006A0A81"/>
    <w:rsid w:val="007006FE"/>
    <w:rsid w:val="00762736"/>
    <w:rsid w:val="007717B5"/>
    <w:rsid w:val="007A0720"/>
    <w:rsid w:val="007D6841"/>
    <w:rsid w:val="008414CE"/>
    <w:rsid w:val="0087365E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6711B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556373-20AB-42DD-B0EB-2B44602C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David Keaton</cp:lastModifiedBy>
  <cp:revision>3</cp:revision>
  <dcterms:created xsi:type="dcterms:W3CDTF">2014-09-21T21:26:00Z</dcterms:created>
  <dcterms:modified xsi:type="dcterms:W3CDTF">2014-09-21T21:26:00Z</dcterms:modified>
</cp:coreProperties>
</file>