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93" w:rsidRPr="0069474D" w:rsidRDefault="00DC7993" w:rsidP="00DC7993">
      <w:pPr>
        <w:jc w:val="center"/>
        <w:rPr>
          <w:b/>
        </w:rPr>
      </w:pPr>
      <w:r w:rsidRPr="0069474D">
        <w:rPr>
          <w:b/>
        </w:rPr>
        <w:t>Report to the Board</w:t>
      </w:r>
    </w:p>
    <w:p w:rsidR="005E301D" w:rsidRPr="00C8471A" w:rsidRDefault="005E301D" w:rsidP="005E301D">
      <w:pPr>
        <w:jc w:val="center"/>
        <w:rPr>
          <w:b/>
          <w:caps/>
        </w:rPr>
      </w:pPr>
      <w:r w:rsidRPr="00C8471A">
        <w:rPr>
          <w:b/>
          <w:caps/>
        </w:rPr>
        <w:t>Engineering and Technology Education DIVISION</w:t>
      </w:r>
    </w:p>
    <w:p w:rsidR="00DC7993" w:rsidRPr="0069474D" w:rsidRDefault="00DC7993" w:rsidP="00DC7993"/>
    <w:p w:rsidR="00DC7993" w:rsidRPr="005313A9" w:rsidRDefault="00DC7993" w:rsidP="00DC7993">
      <w:r w:rsidRPr="005313A9">
        <w:rPr>
          <w:b/>
        </w:rPr>
        <w:t>Submitted By</w:t>
      </w:r>
      <w:r w:rsidRPr="005313A9">
        <w:t>:</w:t>
      </w:r>
      <w:r>
        <w:t xml:space="preserve">  Luke J. Steinke</w:t>
      </w:r>
    </w:p>
    <w:p w:rsidR="00DC7993" w:rsidRDefault="00DC7993" w:rsidP="00DC7993">
      <w:r w:rsidRPr="005313A9">
        <w:rPr>
          <w:b/>
        </w:rPr>
        <w:t>Submitted</w:t>
      </w:r>
      <w:r>
        <w:t xml:space="preserve">: </w:t>
      </w:r>
      <w:r w:rsidRPr="005313A9">
        <w:t xml:space="preserve"> </w:t>
      </w:r>
      <w:r w:rsidR="0055464D">
        <w:t>October 1</w:t>
      </w:r>
      <w:r w:rsidR="003F38B2">
        <w:t>0</w:t>
      </w:r>
      <w:r w:rsidR="0055464D">
        <w:t>, 201</w:t>
      </w:r>
      <w:r w:rsidR="003F38B2">
        <w:t>3</w:t>
      </w:r>
    </w:p>
    <w:p w:rsidR="00DC7993" w:rsidRPr="005313A9" w:rsidRDefault="00DC7993" w:rsidP="00DC7993"/>
    <w:p w:rsidR="005E301D" w:rsidRPr="00C8471A" w:rsidRDefault="005E301D" w:rsidP="005E301D">
      <w:pPr>
        <w:pStyle w:val="NoSpacing"/>
        <w:jc w:val="center"/>
        <w:rPr>
          <w:rFonts w:ascii="Palatino Linotype" w:hAnsi="Palatino Linotype"/>
          <w:b/>
        </w:rPr>
      </w:pPr>
      <w:r w:rsidRPr="00C8471A">
        <w:rPr>
          <w:rFonts w:ascii="Palatino Linotype" w:hAnsi="Palatino Linotype"/>
          <w:b/>
        </w:rPr>
        <w:t>Report to th</w:t>
      </w:r>
      <w:bookmarkStart w:id="0" w:name="_GoBack"/>
      <w:bookmarkEnd w:id="0"/>
      <w:r w:rsidRPr="00C8471A">
        <w:rPr>
          <w:rFonts w:ascii="Palatino Linotype" w:hAnsi="Palatino Linotype"/>
          <w:b/>
        </w:rPr>
        <w:t>e Board</w:t>
      </w:r>
    </w:p>
    <w:p w:rsidR="005E301D" w:rsidRPr="00C8471A" w:rsidRDefault="005E301D" w:rsidP="005E301D">
      <w:pPr>
        <w:rPr>
          <w:b/>
        </w:rPr>
      </w:pPr>
    </w:p>
    <w:p w:rsidR="005E301D" w:rsidRPr="00C8471A" w:rsidRDefault="005E301D" w:rsidP="005E301D"/>
    <w:p w:rsidR="005E301D" w:rsidRPr="00C8471A" w:rsidRDefault="005E301D" w:rsidP="005E301D">
      <w:r w:rsidRPr="00C8471A">
        <w:tab/>
      </w:r>
      <w:r w:rsidRPr="00C8471A">
        <w:rPr>
          <w:b/>
        </w:rPr>
        <w:t>1.   Division/Region Accomplishments since the last report:</w:t>
      </w:r>
    </w:p>
    <w:p w:rsidR="005E301D" w:rsidRPr="00C8471A" w:rsidRDefault="005E301D" w:rsidP="005E301D">
      <w:pPr>
        <w:pStyle w:val="ListParagraph"/>
        <w:spacing w:after="0" w:line="240" w:lineRule="auto"/>
        <w:ind w:left="0"/>
        <w:rPr>
          <w:rFonts w:ascii="Palatino Linotype" w:hAnsi="Palatino Linotype"/>
          <w:b/>
          <w:u w:val="single"/>
        </w:rPr>
      </w:pPr>
    </w:p>
    <w:p w:rsidR="005E301D" w:rsidRPr="00C8471A" w:rsidRDefault="005E301D" w:rsidP="005E301D">
      <w:pPr>
        <w:pStyle w:val="ListParagraph"/>
        <w:spacing w:after="0" w:line="240" w:lineRule="auto"/>
        <w:ind w:left="0"/>
        <w:rPr>
          <w:rFonts w:ascii="Palatino Linotype" w:hAnsi="Palatino Linotype"/>
          <w:b/>
          <w:u w:val="single"/>
        </w:rPr>
      </w:pPr>
      <w:r w:rsidRPr="00C8471A">
        <w:rPr>
          <w:rFonts w:ascii="Palatino Linotype" w:hAnsi="Palatino Linotype"/>
          <w:b/>
        </w:rPr>
        <w:tab/>
      </w:r>
      <w:r w:rsidRPr="00C8471A">
        <w:rPr>
          <w:rFonts w:ascii="Palatino Linotype" w:hAnsi="Palatino Linotype"/>
          <w:b/>
        </w:rPr>
        <w:tab/>
      </w:r>
      <w:r w:rsidRPr="00C8471A">
        <w:rPr>
          <w:rFonts w:ascii="Palatino Linotype" w:hAnsi="Palatino Linotype"/>
          <w:b/>
          <w:u w:val="single"/>
        </w:rPr>
        <w:t>PREFERRED FUTURE</w:t>
      </w:r>
    </w:p>
    <w:p w:rsidR="005E301D" w:rsidRPr="00C8471A" w:rsidRDefault="005E301D" w:rsidP="005E301D">
      <w:pPr>
        <w:pStyle w:val="ListParagraph"/>
        <w:spacing w:after="0" w:line="240" w:lineRule="auto"/>
        <w:ind w:left="0"/>
        <w:rPr>
          <w:rFonts w:ascii="Palatino Linotype" w:hAnsi="Palatino Linotype"/>
          <w:b/>
          <w:u w:val="single"/>
        </w:rPr>
      </w:pP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 xml:space="preserve">Builds Networks  </w:t>
      </w:r>
    </w:p>
    <w:p w:rsidR="005E301D" w:rsidRPr="00C8471A" w:rsidRDefault="000061D0" w:rsidP="000061D0">
      <w:pPr>
        <w:pStyle w:val="ListParagraph"/>
        <w:spacing w:after="0" w:line="240" w:lineRule="auto"/>
        <w:rPr>
          <w:rFonts w:ascii="Palatino Linotype" w:hAnsi="Palatino Linotype"/>
          <w:b/>
        </w:rPr>
      </w:pPr>
      <w:r>
        <w:rPr>
          <w:rFonts w:ascii="Palatino Linotype" w:hAnsi="Palatino Linotype"/>
        </w:rPr>
        <w:t xml:space="preserve">We continue to work </w:t>
      </w:r>
      <w:r w:rsidR="005E301D" w:rsidRPr="00C8471A">
        <w:rPr>
          <w:rFonts w:ascii="Palatino Linotype" w:hAnsi="Palatino Linotype"/>
        </w:rPr>
        <w:t xml:space="preserve">with ITEEA and ATMAE as potential partners. </w:t>
      </w:r>
      <w:r>
        <w:rPr>
          <w:rFonts w:ascii="Palatino Linotype" w:hAnsi="Palatino Linotype"/>
        </w:rPr>
        <w:t>Additionally we are continuing to discuss different avenues for reviving the ETED research awards. Several partnerships have been discussed (ACTER, ITEEA, ATMAE), yet nothing has materialized as of today. The incoming ETED VP and I continue to talk to these groups and look forward to productive partnership.</w:t>
      </w:r>
    </w:p>
    <w:p w:rsidR="005E301D" w:rsidRPr="00C8471A" w:rsidRDefault="005E301D" w:rsidP="005E301D">
      <w:pPr>
        <w:pStyle w:val="ListParagraph"/>
        <w:spacing w:after="0" w:line="240" w:lineRule="auto"/>
        <w:ind w:left="0"/>
        <w:rPr>
          <w:rFonts w:ascii="Palatino Linotype" w:hAnsi="Palatino Linotype"/>
          <w:b/>
        </w:rPr>
      </w:pP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 xml:space="preserve">Integrates Disciplines </w:t>
      </w:r>
    </w:p>
    <w:p w:rsidR="005E301D" w:rsidRPr="00C8471A" w:rsidRDefault="000061D0" w:rsidP="000061D0">
      <w:pPr>
        <w:pStyle w:val="ListParagraph"/>
        <w:spacing w:after="0" w:line="240" w:lineRule="auto"/>
        <w:rPr>
          <w:rFonts w:ascii="Palatino Linotype" w:hAnsi="Palatino Linotype"/>
          <w:b/>
        </w:rPr>
      </w:pPr>
      <w:r>
        <w:rPr>
          <w:rFonts w:ascii="Palatino Linotype" w:hAnsi="Palatino Linotype"/>
        </w:rPr>
        <w:t>ETED is exploring a greater collaboration with STEM</w:t>
      </w:r>
      <w:r w:rsidR="005E301D" w:rsidRPr="00C8471A">
        <w:rPr>
          <w:rFonts w:ascii="Palatino Linotype" w:hAnsi="Palatino Linotype"/>
        </w:rPr>
        <w:t>.</w:t>
      </w:r>
      <w:r>
        <w:rPr>
          <w:rFonts w:ascii="Palatino Linotype" w:hAnsi="Palatino Linotype"/>
        </w:rPr>
        <w:t xml:space="preserve"> Associations such as ITEEA have centered on the STEM fields and there appears to be potential in making a more active connection as well. ETED also continues to make connections with ATMAE. This group represents many fields within ETED (construction, applied engineering) that haven’t had an active membership within the division. </w:t>
      </w:r>
    </w:p>
    <w:p w:rsidR="005E301D" w:rsidRPr="00C8471A" w:rsidRDefault="005E301D" w:rsidP="005E301D">
      <w:pPr>
        <w:pStyle w:val="ListParagraph"/>
        <w:spacing w:after="0" w:line="240" w:lineRule="auto"/>
        <w:ind w:left="0"/>
        <w:rPr>
          <w:rFonts w:ascii="Palatino Linotype" w:hAnsi="Palatino Linotype"/>
          <w:b/>
        </w:rPr>
      </w:pP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 xml:space="preserve">Resource for Data </w:t>
      </w:r>
    </w:p>
    <w:p w:rsidR="005E301D" w:rsidRPr="00C8471A" w:rsidRDefault="00552EF6" w:rsidP="005E301D">
      <w:pPr>
        <w:pStyle w:val="ListParagraph"/>
        <w:spacing w:after="0" w:line="240" w:lineRule="auto"/>
        <w:rPr>
          <w:rFonts w:ascii="Palatino Linotype" w:hAnsi="Palatino Linotype"/>
          <w:b/>
        </w:rPr>
      </w:pPr>
      <w:r>
        <w:rPr>
          <w:rFonts w:ascii="Palatino Linotype" w:hAnsi="Palatino Linotype"/>
        </w:rPr>
        <w:t xml:space="preserve">We are working to update the ETED policy manual and ensure that more ETED information is available online. Additionally we are planning to collect data on various issues within the division (STEM perceptions, VISION value, etc.). </w:t>
      </w:r>
    </w:p>
    <w:p w:rsidR="005E301D" w:rsidRPr="00C8471A" w:rsidRDefault="005E301D" w:rsidP="005E301D">
      <w:pPr>
        <w:pStyle w:val="ListParagraph"/>
        <w:spacing w:after="0" w:line="240" w:lineRule="auto"/>
        <w:ind w:left="0"/>
        <w:rPr>
          <w:rFonts w:ascii="Palatino Linotype" w:hAnsi="Palatino Linotype"/>
          <w:b/>
        </w:rPr>
      </w:pP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 xml:space="preserve">Voice of CTE </w:t>
      </w: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ab/>
      </w:r>
      <w:r w:rsidRPr="00C8471A">
        <w:rPr>
          <w:rFonts w:ascii="Palatino Linotype" w:hAnsi="Palatino Linotype"/>
        </w:rPr>
        <w:t xml:space="preserve">Planning to attend ITEEA and looking to increase the pool of ETED research symposium </w:t>
      </w:r>
      <w:r w:rsidRPr="00C8471A">
        <w:rPr>
          <w:rFonts w:ascii="Palatino Linotype" w:hAnsi="Palatino Linotype"/>
        </w:rPr>
        <w:tab/>
        <w:t>participants to community colleges and technical schools.</w:t>
      </w:r>
    </w:p>
    <w:p w:rsidR="005E301D" w:rsidRPr="00C8471A" w:rsidRDefault="005E301D" w:rsidP="005E301D">
      <w:pPr>
        <w:pStyle w:val="ListParagraph"/>
        <w:spacing w:after="0" w:line="240" w:lineRule="auto"/>
        <w:ind w:left="0"/>
        <w:rPr>
          <w:rFonts w:ascii="Palatino Linotype" w:hAnsi="Palatino Linotype"/>
          <w:b/>
        </w:rPr>
      </w:pPr>
    </w:p>
    <w:p w:rsidR="00552EF6"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ab/>
      </w:r>
      <w:r w:rsidRPr="00C8471A">
        <w:rPr>
          <w:rFonts w:ascii="Palatino Linotype" w:hAnsi="Palatino Linotype"/>
          <w:b/>
        </w:rPr>
        <w:tab/>
      </w:r>
    </w:p>
    <w:p w:rsidR="00552EF6" w:rsidRDefault="00552EF6" w:rsidP="005E301D">
      <w:pPr>
        <w:pStyle w:val="ListParagraph"/>
        <w:spacing w:after="0" w:line="240" w:lineRule="auto"/>
        <w:ind w:left="0"/>
        <w:rPr>
          <w:rFonts w:ascii="Palatino Linotype" w:hAnsi="Palatino Linotype"/>
          <w:b/>
        </w:rPr>
      </w:pPr>
    </w:p>
    <w:p w:rsidR="00552EF6" w:rsidRDefault="00552EF6" w:rsidP="005E301D">
      <w:pPr>
        <w:pStyle w:val="ListParagraph"/>
        <w:spacing w:after="0" w:line="240" w:lineRule="auto"/>
        <w:ind w:left="0"/>
        <w:rPr>
          <w:rFonts w:ascii="Palatino Linotype" w:hAnsi="Palatino Linotype"/>
          <w:b/>
        </w:rPr>
      </w:pPr>
    </w:p>
    <w:p w:rsidR="00552EF6" w:rsidRDefault="00552EF6" w:rsidP="005E301D">
      <w:pPr>
        <w:pStyle w:val="ListParagraph"/>
        <w:spacing w:after="0" w:line="240" w:lineRule="auto"/>
        <w:ind w:left="0"/>
        <w:rPr>
          <w:rFonts w:ascii="Palatino Linotype" w:hAnsi="Palatino Linotype"/>
          <w:b/>
        </w:rPr>
      </w:pPr>
    </w:p>
    <w:p w:rsidR="00552EF6" w:rsidRDefault="00552EF6" w:rsidP="005E301D">
      <w:pPr>
        <w:pStyle w:val="ListParagraph"/>
        <w:spacing w:after="0" w:line="240" w:lineRule="auto"/>
        <w:ind w:left="0"/>
        <w:rPr>
          <w:rFonts w:ascii="Palatino Linotype" w:hAnsi="Palatino Linotype"/>
          <w:b/>
        </w:rPr>
      </w:pPr>
    </w:p>
    <w:p w:rsidR="00552EF6" w:rsidRDefault="00552EF6" w:rsidP="005E301D">
      <w:pPr>
        <w:pStyle w:val="ListParagraph"/>
        <w:spacing w:after="0" w:line="240" w:lineRule="auto"/>
        <w:ind w:left="0"/>
        <w:rPr>
          <w:rFonts w:ascii="Palatino Linotype" w:hAnsi="Palatino Linotype"/>
          <w:b/>
        </w:rPr>
      </w:pPr>
    </w:p>
    <w:p w:rsidR="00552EF6" w:rsidRDefault="00552EF6" w:rsidP="005E301D">
      <w:pPr>
        <w:pStyle w:val="ListParagraph"/>
        <w:spacing w:after="0" w:line="240" w:lineRule="auto"/>
        <w:ind w:left="0"/>
        <w:rPr>
          <w:rFonts w:ascii="Palatino Linotype" w:hAnsi="Palatino Linotype"/>
          <w:b/>
        </w:rPr>
      </w:pPr>
    </w:p>
    <w:p w:rsidR="005E301D" w:rsidRPr="00C8471A" w:rsidRDefault="005E301D" w:rsidP="005E301D">
      <w:pPr>
        <w:pStyle w:val="ListParagraph"/>
        <w:spacing w:after="0" w:line="240" w:lineRule="auto"/>
        <w:ind w:left="0"/>
        <w:rPr>
          <w:rFonts w:ascii="Palatino Linotype" w:hAnsi="Palatino Linotype"/>
          <w:b/>
          <w:u w:val="single"/>
        </w:rPr>
      </w:pPr>
      <w:r w:rsidRPr="00C8471A">
        <w:rPr>
          <w:rFonts w:ascii="Palatino Linotype" w:hAnsi="Palatino Linotype"/>
          <w:b/>
          <w:u w:val="single"/>
        </w:rPr>
        <w:lastRenderedPageBreak/>
        <w:t>MEMBERSHIP</w:t>
      </w:r>
    </w:p>
    <w:p w:rsidR="005E301D" w:rsidRPr="00C8471A" w:rsidRDefault="005E301D" w:rsidP="005E301D">
      <w:pPr>
        <w:pStyle w:val="ListParagraph"/>
        <w:spacing w:after="0" w:line="240" w:lineRule="auto"/>
        <w:ind w:left="0"/>
        <w:rPr>
          <w:rFonts w:ascii="Palatino Linotype" w:hAnsi="Palatino Linotype"/>
          <w:b/>
          <w:u w:val="single"/>
        </w:rPr>
      </w:pPr>
    </w:p>
    <w:p w:rsidR="005E301D" w:rsidRPr="00C8471A" w:rsidRDefault="005E301D" w:rsidP="005E301D">
      <w:pPr>
        <w:pStyle w:val="ListParagraph"/>
        <w:spacing w:after="0" w:line="240" w:lineRule="auto"/>
        <w:ind w:left="0"/>
        <w:rPr>
          <w:rFonts w:ascii="Palatino Linotype" w:hAnsi="Palatino Linotype"/>
          <w:b/>
          <w:u w:val="single"/>
        </w:rPr>
      </w:pPr>
    </w:p>
    <w:p w:rsidR="005E301D" w:rsidRPr="00C8471A" w:rsidRDefault="005E301D" w:rsidP="005E301D">
      <w:pPr>
        <w:pStyle w:val="ListParagraph"/>
        <w:spacing w:after="0" w:line="240" w:lineRule="auto"/>
        <w:ind w:left="0"/>
        <w:rPr>
          <w:rFonts w:ascii="Palatino Linotype" w:hAnsi="Palatino Linotype"/>
          <w:b/>
        </w:rPr>
      </w:pPr>
      <w:r w:rsidRPr="00C8471A">
        <w:rPr>
          <w:rFonts w:ascii="Palatino Linotype" w:hAnsi="Palatino Linotype"/>
          <w:b/>
        </w:rPr>
        <w:t xml:space="preserve">       2.   Individual VP activities to support Division/Region and Board goals:</w:t>
      </w:r>
    </w:p>
    <w:p w:rsidR="005E301D" w:rsidRPr="00C8471A" w:rsidRDefault="005E301D" w:rsidP="005E301D">
      <w:pPr>
        <w:pStyle w:val="ListParagraph"/>
        <w:spacing w:after="0" w:line="240" w:lineRule="auto"/>
        <w:ind w:left="0"/>
        <w:rPr>
          <w:rFonts w:ascii="Palatino Linotype" w:hAnsi="Palatino Linotype"/>
          <w:b/>
          <w:u w:val="single"/>
        </w:rPr>
      </w:pPr>
    </w:p>
    <w:p w:rsidR="005E301D" w:rsidRPr="00C8471A" w:rsidRDefault="00324E51" w:rsidP="005E301D">
      <w:pPr>
        <w:pStyle w:val="ListParagraph"/>
        <w:spacing w:after="0" w:line="240" w:lineRule="auto"/>
        <w:rPr>
          <w:rFonts w:ascii="Palatino Linotype" w:hAnsi="Palatino Linotype"/>
        </w:rPr>
      </w:pPr>
      <w:r>
        <w:rPr>
          <w:rFonts w:ascii="Palatino Linotype" w:hAnsi="Palatino Linotype"/>
        </w:rPr>
        <w:t>I am currently w</w:t>
      </w:r>
      <w:r w:rsidR="005E301D">
        <w:rPr>
          <w:rFonts w:ascii="Palatino Linotype" w:hAnsi="Palatino Linotype"/>
        </w:rPr>
        <w:t>ork</w:t>
      </w:r>
      <w:r>
        <w:rPr>
          <w:rFonts w:ascii="Palatino Linotype" w:hAnsi="Palatino Linotype"/>
        </w:rPr>
        <w:t>ing</w:t>
      </w:r>
      <w:r w:rsidR="005E301D">
        <w:rPr>
          <w:rFonts w:ascii="Palatino Linotype" w:hAnsi="Palatino Linotype"/>
        </w:rPr>
        <w:t xml:space="preserve"> with the incoming ETED VP to ensure a smooth transition</w:t>
      </w:r>
      <w:r w:rsidR="005E301D" w:rsidRPr="00C8471A">
        <w:rPr>
          <w:rFonts w:ascii="Palatino Linotype" w:hAnsi="Palatino Linotype"/>
        </w:rPr>
        <w:t>.</w:t>
      </w:r>
      <w:r w:rsidR="005E301D">
        <w:rPr>
          <w:rFonts w:ascii="Palatino Linotype" w:hAnsi="Palatino Linotype"/>
        </w:rPr>
        <w:t xml:space="preserve"> </w:t>
      </w:r>
      <w:r>
        <w:rPr>
          <w:rFonts w:ascii="Palatino Linotype" w:hAnsi="Palatino Linotype"/>
        </w:rPr>
        <w:t>Work continues on updating</w:t>
      </w:r>
      <w:r w:rsidR="005E301D">
        <w:rPr>
          <w:rFonts w:ascii="Palatino Linotype" w:hAnsi="Palatino Linotype"/>
        </w:rPr>
        <w:t xml:space="preserve"> the ETED policy manual to reflect changes</w:t>
      </w:r>
      <w:r w:rsidR="000061D0">
        <w:rPr>
          <w:rFonts w:ascii="Palatino Linotype" w:hAnsi="Palatino Linotype"/>
        </w:rPr>
        <w:t xml:space="preserve"> to ETED committee, policies, and awards</w:t>
      </w:r>
      <w:r w:rsidR="005E301D">
        <w:rPr>
          <w:rFonts w:ascii="Palatino Linotype" w:hAnsi="Palatino Linotype"/>
        </w:rPr>
        <w:t>.</w:t>
      </w:r>
      <w:r w:rsidR="00967A2F">
        <w:rPr>
          <w:rFonts w:ascii="Palatino Linotype" w:hAnsi="Palatino Linotype"/>
        </w:rPr>
        <w:t xml:space="preserve"> </w:t>
      </w:r>
      <w:r>
        <w:rPr>
          <w:rFonts w:ascii="Palatino Linotype" w:hAnsi="Palatino Linotype"/>
        </w:rPr>
        <w:br/>
        <w:t>We are also c</w:t>
      </w:r>
      <w:r w:rsidR="00967A2F">
        <w:rPr>
          <w:rFonts w:ascii="Palatino Linotype" w:hAnsi="Palatino Linotype"/>
        </w:rPr>
        <w:t>onducting a survey of ETED members to gauge the overall perception of STEM.</w:t>
      </w:r>
    </w:p>
    <w:p w:rsidR="005E301D" w:rsidRPr="00C8471A" w:rsidRDefault="005E301D" w:rsidP="005E301D">
      <w:pPr>
        <w:pStyle w:val="ListParagraph"/>
        <w:spacing w:after="0" w:line="240" w:lineRule="auto"/>
        <w:ind w:left="360"/>
        <w:rPr>
          <w:rFonts w:ascii="Palatino Linotype" w:hAnsi="Palatino Linotype"/>
        </w:rPr>
      </w:pPr>
    </w:p>
    <w:p w:rsidR="005E301D" w:rsidRPr="00C8471A" w:rsidRDefault="005E301D" w:rsidP="005E301D">
      <w:pPr>
        <w:pStyle w:val="ListParagraph"/>
        <w:spacing w:after="0" w:line="240" w:lineRule="auto"/>
        <w:ind w:left="360"/>
        <w:rPr>
          <w:rFonts w:ascii="Palatino Linotype" w:hAnsi="Palatino Linotype"/>
          <w:b/>
        </w:rPr>
      </w:pPr>
      <w:r w:rsidRPr="00C8471A">
        <w:rPr>
          <w:rFonts w:ascii="Palatino Linotype" w:hAnsi="Palatino Linotype"/>
          <w:b/>
        </w:rPr>
        <w:t>3.</w:t>
      </w:r>
      <w:r w:rsidRPr="00C8471A">
        <w:rPr>
          <w:rFonts w:ascii="Palatino Linotype" w:hAnsi="Palatino Linotype"/>
        </w:rPr>
        <w:t xml:space="preserve">   </w:t>
      </w:r>
      <w:r w:rsidRPr="00C8471A">
        <w:rPr>
          <w:rFonts w:ascii="Palatino Linotype" w:hAnsi="Palatino Linotype"/>
          <w:b/>
        </w:rPr>
        <w:t>Potential candidates contacted for future Board of Directors Elections:</w:t>
      </w:r>
    </w:p>
    <w:p w:rsidR="005E301D" w:rsidRPr="00C8471A" w:rsidRDefault="005E301D" w:rsidP="005E301D">
      <w:pPr>
        <w:pStyle w:val="ListParagraph"/>
        <w:spacing w:after="0" w:line="240" w:lineRule="auto"/>
        <w:ind w:left="360"/>
        <w:rPr>
          <w:rFonts w:ascii="Palatino Linotype" w:hAnsi="Palatino Linotype"/>
        </w:rPr>
      </w:pPr>
    </w:p>
    <w:p w:rsidR="005E301D" w:rsidRPr="00C8471A" w:rsidRDefault="000061D0" w:rsidP="000061D0">
      <w:pPr>
        <w:pStyle w:val="ListParagraph"/>
        <w:spacing w:after="0" w:line="240" w:lineRule="auto"/>
        <w:rPr>
          <w:rFonts w:ascii="Palatino Linotype" w:hAnsi="Palatino Linotype"/>
        </w:rPr>
      </w:pPr>
      <w:r>
        <w:rPr>
          <w:rFonts w:ascii="Palatino Linotype" w:hAnsi="Palatino Linotype"/>
        </w:rPr>
        <w:t>ETED is actively searching for new and emerging leaders within the division</w:t>
      </w:r>
      <w:r w:rsidR="005E301D" w:rsidRPr="00C8471A">
        <w:rPr>
          <w:rFonts w:ascii="Palatino Linotype" w:hAnsi="Palatino Linotype"/>
        </w:rPr>
        <w:t>.</w:t>
      </w:r>
      <w:r>
        <w:rPr>
          <w:rFonts w:ascii="Palatino Linotype" w:hAnsi="Palatino Linotype"/>
        </w:rPr>
        <w:t xml:space="preserve"> While the VP position doesn’t open for another 3 years, we are looking to fill division leadership positions with individuals that have the potential to be the division’s board representative.</w:t>
      </w:r>
    </w:p>
    <w:p w:rsidR="005E301D" w:rsidRPr="00C8471A" w:rsidRDefault="005E301D" w:rsidP="005E301D">
      <w:pPr>
        <w:pStyle w:val="ListParagraph"/>
        <w:spacing w:after="0" w:line="240" w:lineRule="auto"/>
        <w:ind w:left="360"/>
        <w:rPr>
          <w:rFonts w:ascii="Palatino Linotype" w:hAnsi="Palatino Linotype"/>
        </w:rPr>
      </w:pPr>
    </w:p>
    <w:p w:rsidR="005E301D" w:rsidRPr="00C8471A" w:rsidRDefault="005E301D" w:rsidP="005E301D">
      <w:pPr>
        <w:pStyle w:val="ListParagraph"/>
        <w:spacing w:after="0" w:line="240" w:lineRule="auto"/>
        <w:ind w:left="360"/>
        <w:rPr>
          <w:rFonts w:ascii="Palatino Linotype" w:hAnsi="Palatino Linotype"/>
          <w:b/>
        </w:rPr>
      </w:pPr>
      <w:r w:rsidRPr="00C8471A">
        <w:rPr>
          <w:rFonts w:ascii="Palatino Linotype" w:hAnsi="Palatino Linotype"/>
          <w:b/>
        </w:rPr>
        <w:t>4.</w:t>
      </w:r>
      <w:r w:rsidRPr="00C8471A">
        <w:rPr>
          <w:rFonts w:ascii="Palatino Linotype" w:hAnsi="Palatino Linotype"/>
        </w:rPr>
        <w:t xml:space="preserve">   </w:t>
      </w:r>
      <w:r w:rsidRPr="00C8471A">
        <w:rPr>
          <w:rFonts w:ascii="Palatino Linotype" w:hAnsi="Palatino Linotype"/>
          <w:b/>
        </w:rPr>
        <w:t>Division/region Concerns for CTE/ACTE Board Report:</w:t>
      </w:r>
    </w:p>
    <w:p w:rsidR="005E301D" w:rsidRPr="00C8471A" w:rsidRDefault="005E301D" w:rsidP="005E301D">
      <w:pPr>
        <w:pStyle w:val="ListParagraph"/>
        <w:spacing w:after="0" w:line="240" w:lineRule="auto"/>
        <w:ind w:left="360"/>
        <w:rPr>
          <w:rFonts w:ascii="Palatino Linotype" w:hAnsi="Palatino Linotype"/>
        </w:rPr>
      </w:pPr>
    </w:p>
    <w:p w:rsidR="005E301D" w:rsidRPr="00C8471A" w:rsidRDefault="00795655" w:rsidP="00795655">
      <w:pPr>
        <w:ind w:left="720"/>
      </w:pPr>
      <w:r>
        <w:t xml:space="preserve">I’m encouraged by the continued discussions related to value within the organization. As we move into the second year of VISION as a concept, my hope is that we continue to work on ways to create a more relevant and productive experience for the CTE community. My biggest concern is that we will fall back into the ways things used to be because it is what we know best. </w:t>
      </w:r>
      <w:proofErr w:type="gramStart"/>
      <w:r>
        <w:t>If we don’t continue to adapt to the changes within the field (education, associations, etc.), we will not be successful.</w:t>
      </w:r>
      <w:proofErr w:type="gramEnd"/>
      <w:r>
        <w:t xml:space="preserve"> </w:t>
      </w:r>
    </w:p>
    <w:p w:rsidR="005E301D" w:rsidRPr="00C8471A" w:rsidRDefault="005E301D" w:rsidP="005E301D">
      <w:pPr>
        <w:ind w:left="1080"/>
      </w:pPr>
    </w:p>
    <w:p w:rsidR="005E301D" w:rsidRPr="00C8471A" w:rsidRDefault="005E301D" w:rsidP="005E301D">
      <w:pPr>
        <w:pStyle w:val="List0"/>
        <w:ind w:left="720"/>
        <w:rPr>
          <w:rFonts w:ascii="Palatino Linotype" w:hAnsi="Palatino Linotype"/>
          <w:b/>
          <w:sz w:val="22"/>
          <w:szCs w:val="22"/>
        </w:rPr>
      </w:pPr>
      <w:r w:rsidRPr="00C8471A">
        <w:rPr>
          <w:rFonts w:ascii="Palatino Linotype" w:hAnsi="Palatino Linotype"/>
          <w:b/>
          <w:sz w:val="22"/>
          <w:szCs w:val="22"/>
        </w:rPr>
        <w:t xml:space="preserve">5.   Items </w:t>
      </w:r>
      <w:proofErr w:type="gramStart"/>
      <w:r w:rsidRPr="00C8471A">
        <w:rPr>
          <w:rFonts w:ascii="Palatino Linotype" w:hAnsi="Palatino Linotype"/>
          <w:b/>
          <w:sz w:val="22"/>
          <w:szCs w:val="22"/>
        </w:rPr>
        <w:t>To</w:t>
      </w:r>
      <w:proofErr w:type="gramEnd"/>
      <w:r w:rsidRPr="00C8471A">
        <w:rPr>
          <w:rFonts w:ascii="Palatino Linotype" w:hAnsi="Palatino Linotype"/>
          <w:b/>
          <w:sz w:val="22"/>
          <w:szCs w:val="22"/>
        </w:rPr>
        <w:t xml:space="preserve"> Be Placed on Board Agenda for Discussion:</w:t>
      </w:r>
    </w:p>
    <w:p w:rsidR="005B4642" w:rsidRPr="005313A9" w:rsidRDefault="005B4642" w:rsidP="00967A2F">
      <w:pPr>
        <w:ind w:firstLine="720"/>
        <w:rPr>
          <w:b/>
        </w:rPr>
      </w:pPr>
      <w:r>
        <w:rPr>
          <w:b/>
        </w:rPr>
        <w:t>N/A</w:t>
      </w:r>
    </w:p>
    <w:sectPr w:rsidR="005B4642" w:rsidRPr="005313A9" w:rsidSect="0005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DF9"/>
    <w:multiLevelType w:val="hybridMultilevel"/>
    <w:tmpl w:val="B3A8E8EA"/>
    <w:lvl w:ilvl="0" w:tplc="AE5A5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43FB3"/>
    <w:multiLevelType w:val="hybridMultilevel"/>
    <w:tmpl w:val="D6E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93"/>
    <w:rsid w:val="000061D0"/>
    <w:rsid w:val="0005249A"/>
    <w:rsid w:val="00064CBA"/>
    <w:rsid w:val="000A5125"/>
    <w:rsid w:val="00110840"/>
    <w:rsid w:val="001739AA"/>
    <w:rsid w:val="001838B6"/>
    <w:rsid w:val="001A5886"/>
    <w:rsid w:val="001F1EC2"/>
    <w:rsid w:val="001F4342"/>
    <w:rsid w:val="00236B0D"/>
    <w:rsid w:val="002C3C5E"/>
    <w:rsid w:val="003201A5"/>
    <w:rsid w:val="00324E51"/>
    <w:rsid w:val="0039103F"/>
    <w:rsid w:val="003B4A01"/>
    <w:rsid w:val="003F38B2"/>
    <w:rsid w:val="00476B60"/>
    <w:rsid w:val="004A329A"/>
    <w:rsid w:val="004B58C3"/>
    <w:rsid w:val="00541624"/>
    <w:rsid w:val="00552EF6"/>
    <w:rsid w:val="0055464D"/>
    <w:rsid w:val="00565A82"/>
    <w:rsid w:val="005B4642"/>
    <w:rsid w:val="005E301D"/>
    <w:rsid w:val="00606200"/>
    <w:rsid w:val="006602B6"/>
    <w:rsid w:val="00720935"/>
    <w:rsid w:val="00727F30"/>
    <w:rsid w:val="00754847"/>
    <w:rsid w:val="00795655"/>
    <w:rsid w:val="009176A0"/>
    <w:rsid w:val="00954BD2"/>
    <w:rsid w:val="00967A2F"/>
    <w:rsid w:val="009A6EFD"/>
    <w:rsid w:val="00B009B2"/>
    <w:rsid w:val="00B60E80"/>
    <w:rsid w:val="00BD7919"/>
    <w:rsid w:val="00C87FF9"/>
    <w:rsid w:val="00DC7993"/>
    <w:rsid w:val="00E07460"/>
    <w:rsid w:val="00F02EE8"/>
    <w:rsid w:val="00F7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93"/>
    <w:rPr>
      <w:rFonts w:ascii="Palatino Linotype" w:eastAsia="Times New Roman"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93"/>
    <w:pPr>
      <w:spacing w:after="200" w:line="276" w:lineRule="auto"/>
      <w:ind w:left="720"/>
      <w:contextualSpacing/>
    </w:pPr>
    <w:rPr>
      <w:rFonts w:ascii="Calibri" w:hAnsi="Calibri"/>
    </w:rPr>
  </w:style>
  <w:style w:type="paragraph" w:styleId="NoSpacing">
    <w:name w:val="No Spacing"/>
    <w:uiPriority w:val="1"/>
    <w:qFormat/>
    <w:rsid w:val="005E301D"/>
    <w:rPr>
      <w:rFonts w:ascii="Calibri" w:eastAsia="Times New Roman" w:hAnsi="Calibri"/>
      <w:sz w:val="22"/>
      <w:szCs w:val="22"/>
    </w:rPr>
  </w:style>
  <w:style w:type="paragraph" w:customStyle="1" w:styleId="List0">
    <w:name w:val="List 0"/>
    <w:basedOn w:val="Normal"/>
    <w:semiHidden/>
    <w:rsid w:val="005E301D"/>
    <w:pPr>
      <w:ind w:left="2970" w:hanging="3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93"/>
    <w:rPr>
      <w:rFonts w:ascii="Palatino Linotype" w:eastAsia="Times New Roman"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93"/>
    <w:pPr>
      <w:spacing w:after="200" w:line="276" w:lineRule="auto"/>
      <w:ind w:left="720"/>
      <w:contextualSpacing/>
    </w:pPr>
    <w:rPr>
      <w:rFonts w:ascii="Calibri" w:hAnsi="Calibri"/>
    </w:rPr>
  </w:style>
  <w:style w:type="paragraph" w:styleId="NoSpacing">
    <w:name w:val="No Spacing"/>
    <w:uiPriority w:val="1"/>
    <w:qFormat/>
    <w:rsid w:val="005E301D"/>
    <w:rPr>
      <w:rFonts w:ascii="Calibri" w:eastAsia="Times New Roman" w:hAnsi="Calibri"/>
      <w:sz w:val="22"/>
      <w:szCs w:val="22"/>
    </w:rPr>
  </w:style>
  <w:style w:type="paragraph" w:customStyle="1" w:styleId="List0">
    <w:name w:val="List 0"/>
    <w:basedOn w:val="Normal"/>
    <w:semiHidden/>
    <w:rsid w:val="005E301D"/>
    <w:pPr>
      <w:ind w:left="2970" w:hanging="3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Steinke, Luke</cp:lastModifiedBy>
  <cp:revision>6</cp:revision>
  <dcterms:created xsi:type="dcterms:W3CDTF">2013-10-09T20:41:00Z</dcterms:created>
  <dcterms:modified xsi:type="dcterms:W3CDTF">2013-10-10T14:36:00Z</dcterms:modified>
</cp:coreProperties>
</file>